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F63" w:rsidRPr="00814F63" w:rsidRDefault="00814F63" w:rsidP="00814F63">
      <w:pPr>
        <w:spacing w:before="195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03F50"/>
          <w:lang w:eastAsia="ru-RU"/>
        </w:rPr>
      </w:pPr>
      <w:r w:rsidRPr="00814F63">
        <w:rPr>
          <w:rFonts w:ascii="Times New Roman" w:eastAsia="Times New Roman" w:hAnsi="Times New Roman" w:cs="Times New Roman"/>
          <w:b/>
          <w:color w:val="303F50"/>
          <w:lang w:eastAsia="ru-RU"/>
        </w:rPr>
        <w:t>АНАЛИЗ РАБОТЫ СЛУЖБЫ (СОВЕТА) ПО СОДЕЙСТВИЮ ТРУДОУСТРОЙСТВУ ВЫПУСКНИКОВ 2020 ГОДА</w:t>
      </w:r>
      <w:r w:rsidR="00033359" w:rsidRPr="00033359">
        <w:rPr>
          <w:rFonts w:ascii="Times New Roman" w:eastAsia="Times New Roman" w:hAnsi="Times New Roman" w:cs="Times New Roman"/>
          <w:b/>
          <w:color w:val="303F50"/>
          <w:lang w:eastAsia="ru-RU"/>
        </w:rPr>
        <w:t>ГБПОУ СО «УСОЛЬСКИЙ СЕЛЬСКОХОЗЯЙСТВЕННЫЙ ТЕХНИКУМ»</w:t>
      </w:r>
      <w:bookmarkStart w:id="0" w:name="_GoBack"/>
      <w:bookmarkEnd w:id="0"/>
    </w:p>
    <w:p w:rsidR="005873A8" w:rsidRPr="00814F63" w:rsidRDefault="00814F63" w:rsidP="001B4D9F">
      <w:pPr>
        <w:pStyle w:val="a6"/>
        <w:numPr>
          <w:ilvl w:val="0"/>
          <w:numId w:val="1"/>
        </w:numPr>
        <w:spacing w:before="195"/>
        <w:ind w:left="0" w:firstLine="0"/>
        <w:jc w:val="center"/>
        <w:rPr>
          <w:rFonts w:ascii="Arial" w:eastAsia="Times New Roman" w:hAnsi="Arial" w:cs="Arial"/>
          <w:b/>
          <w:color w:val="303F50"/>
          <w:sz w:val="20"/>
          <w:szCs w:val="20"/>
          <w:lang w:eastAsia="ru-RU"/>
        </w:rPr>
      </w:pPr>
      <w:r w:rsidRPr="00814F63">
        <w:rPr>
          <w:rFonts w:ascii="Times New Roman" w:eastAsia="Times New Roman" w:hAnsi="Times New Roman" w:cs="Times New Roman"/>
          <w:b/>
          <w:color w:val="303F50"/>
          <w:lang w:eastAsia="ru-RU"/>
        </w:rPr>
        <w:t>О</w:t>
      </w:r>
      <w:r w:rsidR="005873A8" w:rsidRPr="00814F63">
        <w:rPr>
          <w:rFonts w:ascii="Times New Roman" w:eastAsia="Times New Roman" w:hAnsi="Times New Roman" w:cs="Times New Roman"/>
          <w:b/>
          <w:color w:val="303F50"/>
          <w:lang w:eastAsia="ru-RU"/>
        </w:rPr>
        <w:t>ценка востребованности выпускников по профессиям и специальностям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Одним из показателей качества п</w:t>
      </w:r>
      <w:r w:rsidR="00814F63">
        <w:rPr>
          <w:rFonts w:ascii="Times New Roman" w:eastAsia="Times New Roman" w:hAnsi="Times New Roman" w:cs="Times New Roman"/>
          <w:color w:val="303F50"/>
          <w:lang w:eastAsia="ru-RU"/>
        </w:rPr>
        <w:t>р</w:t>
      </w: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офессиональной подготовки выпускников является их востребованность на рынке труда. Для определения данного показателя проводится мониторинг востребованности выпускников и удовлетворенности работодателей качеством профессиональной подготовки специалистов. В техникуме ведется работа по оказанию помощи выпускникам в поиске работы. 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Важным направлением работы по формированию знаний о будущей специальности и успешной адаптации выпускников является учебная и консультационная деятельность: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информирование о состоянии рынка труда;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проведение практикума по составлению резюме;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- разъяснительная работа руководителей практик, </w:t>
      </w:r>
      <w:r w:rsidR="00814F63">
        <w:rPr>
          <w:rFonts w:ascii="Times New Roman" w:eastAsia="Times New Roman" w:hAnsi="Times New Roman" w:cs="Times New Roman"/>
          <w:color w:val="303F50"/>
          <w:lang w:eastAsia="ru-RU"/>
        </w:rPr>
        <w:t xml:space="preserve">классных руководителей </w:t>
      </w: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и мастеров производственного обучения для студентов, которые впервые направляются на производственную практику;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введ</w:t>
      </w:r>
      <w:r w:rsidR="006B62F9">
        <w:rPr>
          <w:rFonts w:ascii="Times New Roman" w:eastAsia="Times New Roman" w:hAnsi="Times New Roman" w:cs="Times New Roman"/>
          <w:color w:val="303F50"/>
          <w:lang w:eastAsia="ru-RU"/>
        </w:rPr>
        <w:t xml:space="preserve">ение в учебные планы </w:t>
      </w: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 специальностей дисциплин: «Основы эффективного </w:t>
      </w:r>
      <w:r w:rsidR="006B62F9">
        <w:rPr>
          <w:rFonts w:ascii="Times New Roman" w:eastAsia="Times New Roman" w:hAnsi="Times New Roman" w:cs="Times New Roman"/>
          <w:color w:val="303F50"/>
          <w:lang w:eastAsia="ru-RU"/>
        </w:rPr>
        <w:t xml:space="preserve">поведения на рынке труда», </w:t>
      </w: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 «Основы предпринимательств</w:t>
      </w:r>
      <w:r w:rsidR="006B62F9">
        <w:rPr>
          <w:rFonts w:ascii="Times New Roman" w:eastAsia="Times New Roman" w:hAnsi="Times New Roman" w:cs="Times New Roman"/>
          <w:color w:val="303F50"/>
          <w:lang w:eastAsia="ru-RU"/>
        </w:rPr>
        <w:t>а», «Введение в профессию: общие компетенции профессионала».</w:t>
      </w:r>
    </w:p>
    <w:p w:rsidR="005873A8" w:rsidRPr="005873A8" w:rsidRDefault="00814F63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- встречи со специалистами Ц</w:t>
      </w:r>
      <w:r w:rsidR="005873A8" w:rsidRPr="005873A8">
        <w:rPr>
          <w:rFonts w:ascii="Times New Roman" w:eastAsia="Times New Roman" w:hAnsi="Times New Roman" w:cs="Times New Roman"/>
          <w:color w:val="303F50"/>
          <w:lang w:eastAsia="ru-RU"/>
        </w:rPr>
        <w:t>ентра занятости населения;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анкетирование с целью выяснения отношения студентов к будущей профессиональной деятельности. </w:t>
      </w:r>
    </w:p>
    <w:p w:rsidR="005873A8" w:rsidRPr="005873A8" w:rsidRDefault="005873A8" w:rsidP="005873A8">
      <w:pPr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В целях мониторинга трудоустройства выпускников </w:t>
      </w:r>
      <w:r w:rsidR="00814F63" w:rsidRPr="00814F63">
        <w:rPr>
          <w:rFonts w:ascii="Times New Roman" w:eastAsia="Times New Roman" w:hAnsi="Times New Roman" w:cs="Times New Roman"/>
          <w:color w:val="303F50"/>
          <w:lang w:eastAsia="ru-RU"/>
        </w:rPr>
        <w:t>ГБПОУ СО «</w:t>
      </w:r>
      <w:proofErr w:type="spellStart"/>
      <w:r w:rsidR="00814F63" w:rsidRPr="00814F63">
        <w:rPr>
          <w:rFonts w:ascii="Times New Roman" w:eastAsia="Times New Roman" w:hAnsi="Times New Roman" w:cs="Times New Roman"/>
          <w:color w:val="303F50"/>
          <w:lang w:eastAsia="ru-RU"/>
        </w:rPr>
        <w:t>Усольский</w:t>
      </w:r>
      <w:proofErr w:type="spellEnd"/>
      <w:r w:rsidR="00814F63" w:rsidRPr="00814F63">
        <w:rPr>
          <w:rFonts w:ascii="Times New Roman" w:eastAsia="Times New Roman" w:hAnsi="Times New Roman" w:cs="Times New Roman"/>
          <w:color w:val="303F50"/>
          <w:lang w:eastAsia="ru-RU"/>
        </w:rPr>
        <w:t xml:space="preserve"> сельскохозяйственный техникум»</w:t>
      </w:r>
      <w:r w:rsidRPr="00814F63">
        <w:rPr>
          <w:rFonts w:ascii="Times New Roman" w:eastAsia="Times New Roman" w:hAnsi="Times New Roman" w:cs="Times New Roman"/>
          <w:color w:val="303F50"/>
          <w:lang w:eastAsia="ru-RU"/>
        </w:rPr>
        <w:t xml:space="preserve"> тесно сотрудничае</w:t>
      </w: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т с </w:t>
      </w:r>
      <w:r w:rsidR="00814F63">
        <w:rPr>
          <w:rFonts w:ascii="Times New Roman" w:eastAsia="Times New Roman" w:hAnsi="Times New Roman" w:cs="Times New Roman"/>
          <w:color w:val="303F50"/>
          <w:lang w:eastAsia="ru-RU"/>
        </w:rPr>
        <w:t xml:space="preserve">Центром занятости населения </w:t>
      </w:r>
      <w:proofErr w:type="spellStart"/>
      <w:r w:rsidR="00814F63">
        <w:rPr>
          <w:rFonts w:ascii="Times New Roman" w:eastAsia="Times New Roman" w:hAnsi="Times New Roman" w:cs="Times New Roman"/>
          <w:color w:val="303F50"/>
          <w:lang w:eastAsia="ru-RU"/>
        </w:rPr>
        <w:t>Шигонского</w:t>
      </w:r>
      <w:proofErr w:type="spellEnd"/>
      <w:r w:rsidR="00814F63">
        <w:rPr>
          <w:rFonts w:ascii="Times New Roman" w:eastAsia="Times New Roman" w:hAnsi="Times New Roman" w:cs="Times New Roman"/>
          <w:color w:val="303F50"/>
          <w:lang w:eastAsia="ru-RU"/>
        </w:rPr>
        <w:t xml:space="preserve"> района Самарской области</w:t>
      </w: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 и отслеживает количество выпускников, стоящих на регистрационном учете в качестве безработных граждан, а также через интернет-портал </w:t>
      </w:r>
      <w:hyperlink r:id="rId6" w:history="1">
        <w:r w:rsidRPr="005873A8">
          <w:rPr>
            <w:rFonts w:ascii="Arial" w:eastAsia="Times New Roman" w:hAnsi="Arial" w:cs="Arial"/>
            <w:color w:val="839BB4"/>
            <w:u w:val="single"/>
            <w:lang w:eastAsia="ru-RU"/>
          </w:rPr>
          <w:t>http://spo.</w:t>
        </w:r>
      </w:hyperlink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graduate.edu.ru Министерства образования и науки РФ «Мониторинг трудоустройства выпускников». Учет занятости выпускников после окончания учебного заведения проводится по направлениям: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трудоустройство;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призыв в ряды Российской армии;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продолжили обучение;</w:t>
      </w:r>
    </w:p>
    <w:p w:rsidR="005873A8" w:rsidRPr="005873A8" w:rsidRDefault="005873A8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>- отпуск по уходу за ребенком;</w:t>
      </w:r>
    </w:p>
    <w:p w:rsidR="00814F63" w:rsidRDefault="005873A8" w:rsidP="005873A8">
      <w:pPr>
        <w:spacing w:before="195"/>
        <w:ind w:firstLine="709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lang w:eastAsia="ru-RU"/>
        </w:rPr>
        <w:t xml:space="preserve">- предоставлено право свободного трудоустройства (стоит на учете ЦЗН). </w:t>
      </w:r>
      <w:r w:rsidR="00814F63">
        <w:rPr>
          <w:rFonts w:ascii="Times New Roman" w:eastAsia="Times New Roman" w:hAnsi="Times New Roman" w:cs="Times New Roman"/>
          <w:color w:val="303F50"/>
          <w:lang w:eastAsia="ru-RU"/>
        </w:rPr>
        <w:t>Показатели</w:t>
      </w:r>
      <w:r w:rsidR="00033359">
        <w:rPr>
          <w:rFonts w:ascii="Times New Roman" w:eastAsia="Times New Roman" w:hAnsi="Times New Roman" w:cs="Times New Roman"/>
          <w:color w:val="303F50"/>
          <w:lang w:eastAsia="ru-RU"/>
        </w:rPr>
        <w:t xml:space="preserve"> трудоустройства по</w:t>
      </w:r>
      <w:r w:rsidR="00814F63">
        <w:rPr>
          <w:rFonts w:ascii="Times New Roman" w:eastAsia="Times New Roman" w:hAnsi="Times New Roman" w:cs="Times New Roman"/>
          <w:color w:val="303F50"/>
          <w:lang w:eastAsia="ru-RU"/>
        </w:rPr>
        <w:t xml:space="preserve"> годам:</w:t>
      </w:r>
    </w:p>
    <w:p w:rsidR="005873A8" w:rsidRDefault="00814F63" w:rsidP="005873A8">
      <w:pPr>
        <w:spacing w:before="195"/>
        <w:ind w:firstLine="709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2018 год – 50% трудоустроено</w:t>
      </w:r>
      <w:r w:rsidR="005873A8" w:rsidRPr="005873A8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:rsidR="00814F63" w:rsidRDefault="00814F63" w:rsidP="005873A8">
      <w:pPr>
        <w:spacing w:before="195"/>
        <w:ind w:firstLine="709"/>
        <w:jc w:val="both"/>
        <w:rPr>
          <w:rFonts w:ascii="Times New Roman" w:eastAsia="Times New Roman" w:hAnsi="Times New Roman" w:cs="Times New Roman"/>
          <w:color w:val="303F5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2019 год – 53% трудоустроено.</w:t>
      </w:r>
    </w:p>
    <w:p w:rsidR="00814F63" w:rsidRPr="005873A8" w:rsidRDefault="00814F63" w:rsidP="005873A8">
      <w:pPr>
        <w:spacing w:before="195"/>
        <w:ind w:firstLine="709"/>
        <w:jc w:val="both"/>
        <w:rPr>
          <w:rFonts w:ascii="Arial" w:eastAsia="Times New Roman" w:hAnsi="Arial" w:cs="Arial"/>
          <w:color w:val="303F5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2020 год (прогноз) – 68%.</w:t>
      </w:r>
    </w:p>
    <w:p w:rsidR="005873A8" w:rsidRPr="005873A8" w:rsidRDefault="005873A8" w:rsidP="005873A8">
      <w:pPr>
        <w:rPr>
          <w:rFonts w:ascii="Times New Roman" w:eastAsia="Times New Roman" w:hAnsi="Times New Roman" w:cs="Times New Roman"/>
          <w:lang w:eastAsia="ru-RU"/>
        </w:rPr>
      </w:pPr>
    </w:p>
    <w:p w:rsidR="005873A8" w:rsidRPr="005873A8" w:rsidRDefault="005873A8" w:rsidP="005873A8">
      <w:pPr>
        <w:rPr>
          <w:rFonts w:ascii="Times New Roman" w:eastAsia="Times New Roman" w:hAnsi="Times New Roman" w:cs="Times New Roman"/>
          <w:lang w:eastAsia="ru-RU"/>
        </w:rPr>
      </w:pPr>
      <w:r w:rsidRPr="005873A8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>Из приведенных данных можно сделать выводы, что в 20</w:t>
      </w:r>
      <w:r w:rsidR="00814F63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>20</w:t>
      </w:r>
      <w:r w:rsidRPr="005873A8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 xml:space="preserve"> г. показатель трудоустройства выпускников увеличился на </w:t>
      </w:r>
      <w:r w:rsidR="00814F63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>15</w:t>
      </w:r>
      <w:r w:rsidRPr="005873A8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 xml:space="preserve"> % по сравнению с 201</w:t>
      </w:r>
      <w:r w:rsidR="00814F63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>9</w:t>
      </w:r>
      <w:r w:rsidRPr="005873A8">
        <w:rPr>
          <w:rFonts w:ascii="Times New Roman" w:eastAsia="Times New Roman" w:hAnsi="Times New Roman" w:cs="Times New Roman"/>
          <w:color w:val="303F50"/>
          <w:shd w:val="clear" w:color="auto" w:fill="FFFFFF"/>
          <w:lang w:eastAsia="ru-RU"/>
        </w:rPr>
        <w:t xml:space="preserve"> годом. 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color w:val="303F50"/>
        </w:rPr>
      </w:pPr>
      <w:r>
        <w:rPr>
          <w:color w:val="303F50"/>
        </w:rPr>
        <w:t>Трудоустройство выпускников техникума осуществляется по заявкам организаций и предприятий как на основе отбора студентов во время производственной и преддипломной практик, так и после окончания техникума.</w:t>
      </w:r>
    </w:p>
    <w:p w:rsidR="00814F63" w:rsidRDefault="00814F63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</w:p>
    <w:p w:rsidR="005873A8" w:rsidRPr="00814F63" w:rsidRDefault="005873A8" w:rsidP="001B4D9F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Fonts w:ascii="Arial" w:hAnsi="Arial" w:cs="Arial"/>
          <w:b/>
          <w:color w:val="303F50"/>
          <w:sz w:val="20"/>
          <w:szCs w:val="20"/>
        </w:rPr>
      </w:pPr>
      <w:r w:rsidRPr="00814F63">
        <w:rPr>
          <w:b/>
          <w:color w:val="303F50"/>
        </w:rPr>
        <w:t>Трудоустройство выпускников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 xml:space="preserve">Для максимального содействия трудоустройству выпускников и занятости обучающихся в свободное от учебы время, в </w:t>
      </w:r>
      <w:r w:rsidR="00814F63" w:rsidRPr="00814F63">
        <w:rPr>
          <w:color w:val="303F50"/>
        </w:rPr>
        <w:t>ГБПОУ СО «</w:t>
      </w:r>
      <w:proofErr w:type="spellStart"/>
      <w:r w:rsidR="00814F63" w:rsidRPr="00814F63">
        <w:rPr>
          <w:color w:val="303F50"/>
        </w:rPr>
        <w:t>Усольский</w:t>
      </w:r>
      <w:proofErr w:type="spellEnd"/>
      <w:r w:rsidR="00814F63" w:rsidRPr="00814F63">
        <w:rPr>
          <w:color w:val="303F50"/>
        </w:rPr>
        <w:t xml:space="preserve"> сельскохозяйственный техникум» </w:t>
      </w:r>
      <w:r>
        <w:rPr>
          <w:color w:val="303F50"/>
        </w:rPr>
        <w:t>функционирует Центр содействия трудоустройству выпускников.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Основными задачами Центра являются: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сбор и анализ потребностей организаций и учреждений, других работодателей в специалистах, выпускниках техникума;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работа с обучающимися техникума в целях повышения их конкурентоспособности на рынке труда посредством профориентации, информирования о тенденциях спроса на специалистов и других форм работы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 xml:space="preserve">- осуществление сотрудничества с работодателями </w:t>
      </w:r>
      <w:r w:rsidR="00814F63">
        <w:rPr>
          <w:color w:val="303F50"/>
        </w:rPr>
        <w:t xml:space="preserve">города, </w:t>
      </w:r>
      <w:r>
        <w:rPr>
          <w:color w:val="303F50"/>
        </w:rPr>
        <w:t>района</w:t>
      </w:r>
      <w:r w:rsidR="00814F63">
        <w:rPr>
          <w:color w:val="303F50"/>
        </w:rPr>
        <w:t xml:space="preserve"> и области</w:t>
      </w:r>
      <w:r>
        <w:rPr>
          <w:color w:val="303F50"/>
        </w:rPr>
        <w:t>, проведение, ярмарок вакансий, презентаций специальностей, постоянные контакты с работодателями, продвижение на рынок труда выпускников и специальностей;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ведение информационной и рекламной деятельности, направленной на реализацию задач Центра;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формирование банка данных вакансий по специальностям техникума;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формирование банка данных выпускников техникума;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организация, проведение производственных практик;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организация профильной подготовки с выпускниками общеобразовательных школ с целью формирования у них осознанного профессионального самоопределения;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 xml:space="preserve">- организация </w:t>
      </w:r>
      <w:proofErr w:type="spellStart"/>
      <w:r>
        <w:rPr>
          <w:color w:val="303F50"/>
        </w:rPr>
        <w:t>профориентационной</w:t>
      </w:r>
      <w:proofErr w:type="spellEnd"/>
      <w:r>
        <w:rPr>
          <w:color w:val="303F50"/>
        </w:rPr>
        <w:t>, психологической, информационной поддержки студентов и выпускников.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Параллельно осуществляется работа с социальными партнёрами - работодателями, изучаются вакансии и список основных компетенций, квалификационных характеристик, требований к личным и функциональным качествам работника.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Взаимодействие с социальными партнерами реализуется по следующим направлениям: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привлечение к активному воздействию на содержание образовательного процесса;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участие в совершенствовании учебно-материальной базы техникума;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согласование содержания вариативной части профессиональных образовательных программ и программ государственной итоговой аттестации выпускников;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lastRenderedPageBreak/>
        <w:t>- консультирование и рецензирование дипломных проектов специалистами предприятия;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участие в работе государственных аттестационных комиссий;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рецензирование специалистами предприятия рабочих программ по учебным дисциплинам общепрофессионального и специального циклов;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организация на предприятиях экскурсий, производственного обучения для обучающихся техникума;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организация на предприятиях стажировок для преподавателей техникума.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Анализ конкурентоспособности выпускников техникума в различных сферах рынка труда ведется на основании мониторинга трудоустройства выпускников.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Центр содействия трудоустройства, профессиональной ориентации и адаптации выпускников техникума организует: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экскурсии;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лекции, семинары, круглые столы, тренинги по вопросам профориентации трудоустройства;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дни открытых дверей;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творческие встречи с выпускниками и работодателями;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презентации компаний;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мастер-классы;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ярмарки вакансий;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 xml:space="preserve">- </w:t>
      </w:r>
      <w:proofErr w:type="spellStart"/>
      <w:r>
        <w:rPr>
          <w:color w:val="303F50"/>
        </w:rPr>
        <w:t>самопрезентации</w:t>
      </w:r>
      <w:proofErr w:type="spellEnd"/>
      <w:r>
        <w:rPr>
          <w:color w:val="303F50"/>
        </w:rPr>
        <w:t xml:space="preserve"> выпускников;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- тренинги.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 xml:space="preserve">После трудоустройства в течение </w:t>
      </w:r>
      <w:r w:rsidR="008A0F73">
        <w:rPr>
          <w:color w:val="303F50"/>
        </w:rPr>
        <w:t>года осуществляется наблюдение Ц</w:t>
      </w:r>
      <w:r>
        <w:rPr>
          <w:color w:val="303F50"/>
        </w:rPr>
        <w:t>ентром содействия трудоустройству выпускников техникума, за карьерным ростом молодого специалиста.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 xml:space="preserve">Опрос, проведенный </w:t>
      </w:r>
      <w:r w:rsidR="008A0F73">
        <w:rPr>
          <w:color w:val="303F50"/>
        </w:rPr>
        <w:t>Ц</w:t>
      </w:r>
      <w:r>
        <w:rPr>
          <w:color w:val="303F50"/>
        </w:rPr>
        <w:t>ентром содействия трудоустройству выпускников техникума, среди руководителей предприятий и организаций показал, что выпускники техникума отвечают высоким требованиям современного специалиста, хорошо знакомы со спецификой работы, методами управления, организацией труда, способны к принятию обоснованных управленческих решений.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Выпускники техникума работают в государственных и коммерческих организациях. О качестве подготовки выпускников говорят отзывы руководителей предприятий, в которых трудятся выпускники техникума, что свидетельствуют о высоком качестве подготовки специалистов, хороших теоретических знаниях и практических навыках в трудовой деятельности.</w:t>
      </w:r>
      <w:r>
        <w:rPr>
          <w:rStyle w:val="apple-converted-space"/>
          <w:color w:val="303F50"/>
        </w:rPr>
        <w:t> 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Важен тот факт, что социальное партнерство выражается не только во взаимодействии с потенциальными работодателями, но и с ВУЗами, которые предлагают выпускникам дальнейшее обучение по очной и заочной формам обучения.</w:t>
      </w:r>
    </w:p>
    <w:p w:rsidR="008A0F73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color w:val="303F50"/>
        </w:rPr>
      </w:pPr>
      <w:r>
        <w:rPr>
          <w:color w:val="303F50"/>
        </w:rPr>
        <w:lastRenderedPageBreak/>
        <w:t xml:space="preserve">С 2013 года техникум ежегодно принимает активное участие в чемпионате </w:t>
      </w:r>
      <w:proofErr w:type="spellStart"/>
      <w:r>
        <w:rPr>
          <w:color w:val="303F50"/>
        </w:rPr>
        <w:t>WorldSkillsRussia</w:t>
      </w:r>
      <w:proofErr w:type="spellEnd"/>
      <w:r>
        <w:rPr>
          <w:color w:val="303F50"/>
        </w:rPr>
        <w:t xml:space="preserve"> «Молодые профессионалы». </w:t>
      </w:r>
      <w:proofErr w:type="spellStart"/>
      <w:r>
        <w:rPr>
          <w:color w:val="303F50"/>
        </w:rPr>
        <w:t>WorldSkills</w:t>
      </w:r>
      <w:proofErr w:type="spellEnd"/>
      <w:r>
        <w:rPr>
          <w:rStyle w:val="apple-converted-space"/>
          <w:color w:val="303F50"/>
          <w:shd w:val="clear" w:color="auto" w:fill="FFFFFF"/>
        </w:rPr>
        <w:t> </w:t>
      </w:r>
      <w:r>
        <w:rPr>
          <w:color w:val="303F50"/>
          <w:shd w:val="clear" w:color="auto" w:fill="FFFFFF"/>
        </w:rPr>
        <w:t>- это 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мастерства, как в каждой отдельной стране, так и во всем мире в целом.</w:t>
      </w:r>
      <w:r>
        <w:rPr>
          <w:rStyle w:val="apple-converted-space"/>
          <w:color w:val="303F50"/>
        </w:rPr>
        <w:t> </w:t>
      </w:r>
      <w:r>
        <w:rPr>
          <w:color w:val="303F50"/>
        </w:rPr>
        <w:t xml:space="preserve">Чемпионат помогает выпускнику проявить себя в профессии и способствует трудоустройству в дальнейшем. </w:t>
      </w:r>
    </w:p>
    <w:p w:rsidR="008A0F73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color w:val="303F50"/>
        </w:rPr>
      </w:pPr>
      <w:r>
        <w:rPr>
          <w:color w:val="303F50"/>
          <w:shd w:val="clear" w:color="auto" w:fill="FFFFFF"/>
        </w:rPr>
        <w:t>Планомерная работа по оснащению материально-технической базе по компетенциям</w:t>
      </w:r>
      <w:r>
        <w:rPr>
          <w:rStyle w:val="apple-converted-space"/>
          <w:color w:val="303F50"/>
          <w:shd w:val="clear" w:color="auto" w:fill="FFFFFF"/>
        </w:rPr>
        <w:t> </w:t>
      </w:r>
      <w:r>
        <w:rPr>
          <w:color w:val="303F50"/>
        </w:rPr>
        <w:t>WORLDSKILLS RUSSIA, а также по обучению мастеров, внесению изменений в программы подготовки по специальностям и профессиям привела к хорошим результатам. На</w:t>
      </w:r>
      <w:r>
        <w:rPr>
          <w:rStyle w:val="apple-converted-space"/>
          <w:color w:val="303F50"/>
        </w:rPr>
        <w:t> </w:t>
      </w:r>
      <w:r>
        <w:rPr>
          <w:color w:val="303F50"/>
        </w:rPr>
        <w:t>региональном чемпионате</w:t>
      </w:r>
      <w:r w:rsidR="008A0F73">
        <w:rPr>
          <w:color w:val="303F50"/>
        </w:rPr>
        <w:t xml:space="preserve"> 2019 года студентка 3-го курса Павлищева Екатерина завоевала первое место по компетенции «Ветеринария».</w:t>
      </w:r>
    </w:p>
    <w:p w:rsidR="008A0F73" w:rsidRDefault="008A0F73" w:rsidP="005873A8">
      <w:pPr>
        <w:pStyle w:val="a3"/>
        <w:spacing w:before="195" w:beforeAutospacing="0" w:after="0" w:afterAutospacing="0"/>
        <w:ind w:firstLine="709"/>
        <w:jc w:val="both"/>
        <w:rPr>
          <w:color w:val="303F50"/>
        </w:rPr>
      </w:pPr>
      <w:r>
        <w:rPr>
          <w:color w:val="303F50"/>
        </w:rPr>
        <w:t>Студенты техникума</w:t>
      </w:r>
      <w:r w:rsidR="005873A8">
        <w:rPr>
          <w:color w:val="303F50"/>
        </w:rPr>
        <w:t xml:space="preserve"> ежегодно на протяжении </w:t>
      </w:r>
      <w:r>
        <w:rPr>
          <w:color w:val="303F50"/>
        </w:rPr>
        <w:t xml:space="preserve">последних </w:t>
      </w:r>
      <w:r w:rsidR="00A76DE2">
        <w:rPr>
          <w:color w:val="303F50"/>
        </w:rPr>
        <w:t>лет принимаю</w:t>
      </w:r>
      <w:r w:rsidR="005873A8">
        <w:rPr>
          <w:color w:val="303F50"/>
        </w:rPr>
        <w:t>т участие</w:t>
      </w:r>
      <w:r>
        <w:rPr>
          <w:color w:val="303F50"/>
        </w:rPr>
        <w:t xml:space="preserve"> и</w:t>
      </w:r>
      <w:r w:rsidR="00033359">
        <w:rPr>
          <w:color w:val="303F50"/>
        </w:rPr>
        <w:t xml:space="preserve"> являю</w:t>
      </w:r>
      <w:r>
        <w:rPr>
          <w:color w:val="303F50"/>
        </w:rPr>
        <w:t>тся победителями и призерами в Региональных этапах Всероссийской олимпиады профессионального мастерства по специальностям «Ветеринария» и «Механизация сельского хозяйства»</w:t>
      </w:r>
      <w:r w:rsidR="005873A8">
        <w:rPr>
          <w:color w:val="303F50"/>
        </w:rPr>
        <w:t xml:space="preserve">. </w:t>
      </w:r>
    </w:p>
    <w:p w:rsidR="005873A8" w:rsidRPr="008A0F73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b/>
          <w:color w:val="303F50"/>
          <w:sz w:val="20"/>
          <w:szCs w:val="20"/>
        </w:rPr>
      </w:pPr>
      <w:r w:rsidRPr="008A0F73">
        <w:rPr>
          <w:rStyle w:val="a5"/>
          <w:b/>
          <w:color w:val="303F50"/>
        </w:rPr>
        <w:t>Анализ результатов:</w:t>
      </w:r>
    </w:p>
    <w:p w:rsidR="005873A8" w:rsidRDefault="005873A8" w:rsidP="005873A8">
      <w:pPr>
        <w:pStyle w:val="a3"/>
        <w:spacing w:before="195" w:beforeAutospacing="0" w:after="0" w:afterAutospacing="0"/>
        <w:ind w:firstLine="709"/>
        <w:jc w:val="both"/>
        <w:rPr>
          <w:rFonts w:ascii="Arial" w:hAnsi="Arial" w:cs="Arial"/>
          <w:color w:val="303F50"/>
          <w:sz w:val="20"/>
          <w:szCs w:val="20"/>
        </w:rPr>
      </w:pPr>
      <w:r>
        <w:rPr>
          <w:color w:val="303F50"/>
        </w:rPr>
        <w:t>Отмечается тенденция к повышению количества трудоустроенных выпускников за последние три года: 20</w:t>
      </w:r>
      <w:r w:rsidR="008A0F73">
        <w:rPr>
          <w:color w:val="303F50"/>
        </w:rPr>
        <w:t>18</w:t>
      </w:r>
      <w:r>
        <w:rPr>
          <w:color w:val="303F50"/>
        </w:rPr>
        <w:t xml:space="preserve"> год – </w:t>
      </w:r>
      <w:r w:rsidR="008A0F73">
        <w:rPr>
          <w:color w:val="303F50"/>
        </w:rPr>
        <w:t>23</w:t>
      </w:r>
      <w:r>
        <w:rPr>
          <w:color w:val="303F50"/>
        </w:rPr>
        <w:t xml:space="preserve"> человек (5</w:t>
      </w:r>
      <w:r w:rsidR="008A0F73">
        <w:rPr>
          <w:color w:val="303F50"/>
        </w:rPr>
        <w:t>0</w:t>
      </w:r>
      <w:r>
        <w:rPr>
          <w:color w:val="303F50"/>
        </w:rPr>
        <w:t>%), 201</w:t>
      </w:r>
      <w:r w:rsidR="008A0F73">
        <w:rPr>
          <w:color w:val="303F50"/>
        </w:rPr>
        <w:t>9</w:t>
      </w:r>
      <w:r>
        <w:rPr>
          <w:color w:val="303F50"/>
        </w:rPr>
        <w:t xml:space="preserve"> год – </w:t>
      </w:r>
      <w:r w:rsidR="008A0F73">
        <w:rPr>
          <w:color w:val="303F50"/>
        </w:rPr>
        <w:t>15</w:t>
      </w:r>
      <w:r>
        <w:rPr>
          <w:color w:val="303F50"/>
        </w:rPr>
        <w:t xml:space="preserve"> человек (</w:t>
      </w:r>
      <w:r w:rsidR="008A0F73">
        <w:rPr>
          <w:color w:val="303F50"/>
        </w:rPr>
        <w:t>5</w:t>
      </w:r>
      <w:r>
        <w:rPr>
          <w:color w:val="303F50"/>
        </w:rPr>
        <w:t>3%), 20</w:t>
      </w:r>
      <w:r w:rsidR="008A0F73">
        <w:rPr>
          <w:color w:val="303F50"/>
        </w:rPr>
        <w:t>20 год  (прогноз)</w:t>
      </w:r>
      <w:r>
        <w:rPr>
          <w:color w:val="303F50"/>
        </w:rPr>
        <w:t xml:space="preserve"> – </w:t>
      </w:r>
      <w:r w:rsidR="008A0F73">
        <w:rPr>
          <w:color w:val="303F50"/>
        </w:rPr>
        <w:t>19</w:t>
      </w:r>
      <w:r>
        <w:rPr>
          <w:color w:val="303F50"/>
        </w:rPr>
        <w:t xml:space="preserve"> человек (</w:t>
      </w:r>
      <w:r w:rsidR="008A0F73">
        <w:rPr>
          <w:color w:val="303F50"/>
        </w:rPr>
        <w:t>68</w:t>
      </w:r>
      <w:r>
        <w:rPr>
          <w:color w:val="303F50"/>
        </w:rPr>
        <w:t>%).</w:t>
      </w:r>
    </w:p>
    <w:p w:rsidR="005873A8" w:rsidRDefault="00DB3471">
      <w:r>
        <w:t xml:space="preserve"> </w:t>
      </w:r>
    </w:p>
    <w:p w:rsidR="00DB3471" w:rsidRDefault="00DB3471"/>
    <w:p w:rsidR="00DB3471" w:rsidRDefault="00DB3471">
      <w:r>
        <w:t>Председатель   ССТУ                                 /Евдокимов   В.Н./</w:t>
      </w:r>
    </w:p>
    <w:sectPr w:rsidR="00DB3471" w:rsidSect="009819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B190E"/>
    <w:multiLevelType w:val="hybridMultilevel"/>
    <w:tmpl w:val="5992B5C6"/>
    <w:lvl w:ilvl="0" w:tplc="AC8A96C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73A8"/>
    <w:rsid w:val="00033359"/>
    <w:rsid w:val="001B4D9F"/>
    <w:rsid w:val="003B3C55"/>
    <w:rsid w:val="004E2A75"/>
    <w:rsid w:val="005873A8"/>
    <w:rsid w:val="006B62F9"/>
    <w:rsid w:val="00814F63"/>
    <w:rsid w:val="008A0F73"/>
    <w:rsid w:val="00981979"/>
    <w:rsid w:val="00A76DE2"/>
    <w:rsid w:val="00DB3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3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5873A8"/>
  </w:style>
  <w:style w:type="character" w:styleId="a4">
    <w:name w:val="Hyperlink"/>
    <w:basedOn w:val="a0"/>
    <w:uiPriority w:val="99"/>
    <w:semiHidden/>
    <w:unhideWhenUsed/>
    <w:rsid w:val="005873A8"/>
    <w:rPr>
      <w:color w:val="0000FF"/>
      <w:u w:val="single"/>
    </w:rPr>
  </w:style>
  <w:style w:type="character" w:styleId="a5">
    <w:name w:val="Emphasis"/>
    <w:basedOn w:val="a0"/>
    <w:uiPriority w:val="20"/>
    <w:qFormat/>
    <w:rsid w:val="005873A8"/>
    <w:rPr>
      <w:i/>
      <w:iCs/>
    </w:rPr>
  </w:style>
  <w:style w:type="paragraph" w:styleId="a6">
    <w:name w:val="List Paragraph"/>
    <w:basedOn w:val="a"/>
    <w:uiPriority w:val="34"/>
    <w:qFormat/>
    <w:rsid w:val="00814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o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7F779-4FB1-4DA5-8921-F91352F1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Зав отделений</cp:lastModifiedBy>
  <cp:revision>7</cp:revision>
  <cp:lastPrinted>2020-07-02T04:25:00Z</cp:lastPrinted>
  <dcterms:created xsi:type="dcterms:W3CDTF">2020-07-01T12:25:00Z</dcterms:created>
  <dcterms:modified xsi:type="dcterms:W3CDTF">2020-07-02T05:35:00Z</dcterms:modified>
</cp:coreProperties>
</file>