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3A" w:rsidRDefault="00530B3A" w:rsidP="00530B3A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Министерство образования и науки  Самарской области</w:t>
      </w:r>
    </w:p>
    <w:p w:rsidR="00530B3A" w:rsidRDefault="00530B3A" w:rsidP="00530B3A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30B3A" w:rsidRDefault="00530B3A" w:rsidP="00530B3A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Самарской области</w:t>
      </w:r>
    </w:p>
    <w:p w:rsidR="00530B3A" w:rsidRDefault="00530B3A" w:rsidP="00530B3A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«Усольский сельскохозяйственный техникум»</w:t>
      </w:r>
    </w:p>
    <w:p w:rsidR="00530B3A" w:rsidRDefault="00530B3A" w:rsidP="00530B3A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30B3A" w:rsidRDefault="00530B3A" w:rsidP="00530B3A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№ 17</w:t>
      </w:r>
    </w:p>
    <w:p w:rsidR="00530B3A" w:rsidRDefault="00530B3A" w:rsidP="00530B3A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30B3A" w:rsidRDefault="00530B3A" w:rsidP="00530B3A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МДК 02.03 Маркетинг.</w:t>
      </w:r>
    </w:p>
    <w:p w:rsidR="00530B3A" w:rsidRDefault="00644974" w:rsidP="00530B3A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группы 31К специальность </w:t>
      </w:r>
      <w:r w:rsidR="00530B3A">
        <w:rPr>
          <w:rFonts w:ascii="Times New Roman" w:hAnsi="Times New Roman" w:cs="Times New Roman"/>
          <w:sz w:val="28"/>
          <w:szCs w:val="28"/>
        </w:rPr>
        <w:t xml:space="preserve"> 38.02.04 Коммерция (по отраслям)</w:t>
      </w:r>
    </w:p>
    <w:p w:rsidR="00530B3A" w:rsidRDefault="00530B3A" w:rsidP="00530B3A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29.10.2021г.</w:t>
      </w:r>
    </w:p>
    <w:p w:rsidR="00530B3A" w:rsidRDefault="00530B3A" w:rsidP="00530B3A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Сбытовая политика и организация продвижения.</w:t>
      </w:r>
    </w:p>
    <w:p w:rsidR="00530B3A" w:rsidRDefault="00530B3A" w:rsidP="00530B3A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конспект урока, выполните задание и вышлите  на электронную почту преподавателя.</w:t>
      </w:r>
    </w:p>
    <w:p w:rsidR="00530B3A" w:rsidRDefault="00530B3A" w:rsidP="00530B3A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Шадрина Л.И.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Lyuba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Shadrina</w:t>
      </w:r>
      <w:proofErr w:type="spellEnd"/>
      <w:r>
        <w:rPr>
          <w:rFonts w:ascii="Times New Roman" w:hAnsi="Times New Roman" w:cs="Times New Roman"/>
          <w:sz w:val="28"/>
          <w:szCs w:val="28"/>
        </w:rPr>
        <w:t>.55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@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30B3A" w:rsidRDefault="00530B3A" w:rsidP="00530B3A">
      <w:pPr>
        <w:spacing w:before="1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30B3A" w:rsidRDefault="00530B3A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1E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Политика сбыта  как процесс доведение товара до потребителя.</w:t>
      </w:r>
    </w:p>
    <w:p w:rsidR="00530B3A" w:rsidRDefault="00530B3A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Сбыт как процесс доведения товара до потребителя является одним из главных элементов комплекса маркетинга и направлен на то, чтобы сделать товар доступным для потребителя. По данным исследователей, европейские промышленные фирмы средних размеров тратят примерно 21% дохода от реализации на осуществление этого процесса.</w:t>
      </w:r>
    </w:p>
    <w:p w:rsidR="009C50CA" w:rsidRDefault="005A3DD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сбыта, по мнению многих отечественных авторов, разделена на 3 тесно взаимосвязанные части:</w:t>
      </w:r>
    </w:p>
    <w:p w:rsidR="005A3DDF" w:rsidRDefault="005A3DD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6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C66">
        <w:rPr>
          <w:rFonts w:ascii="Times New Roman" w:hAnsi="Times New Roman" w:cs="Times New Roman"/>
          <w:sz w:val="28"/>
          <w:szCs w:val="28"/>
        </w:rPr>
        <w:t xml:space="preserve"> </w:t>
      </w:r>
      <w:r w:rsidRPr="005A3DDF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предшествует товародвижению и реализации товаров конечным покупателям. На этом этапе производится планирование и выработка стратегии действий по осуществлению сбытовой политики. Р</w:t>
      </w:r>
      <w:r w:rsidR="006576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576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читываются или с определ</w:t>
      </w:r>
      <w:r w:rsidR="006576DE">
        <w:rPr>
          <w:rFonts w:ascii="Times New Roman" w:hAnsi="Times New Roman" w:cs="Times New Roman"/>
          <w:sz w:val="28"/>
          <w:szCs w:val="28"/>
        </w:rPr>
        <w:t>енной степень  вероятности прогнозируются объемы сбыта в соответствии с конкретным местом распределения потребителей</w:t>
      </w:r>
      <w:r w:rsidR="00A17C66">
        <w:rPr>
          <w:rFonts w:ascii="Times New Roman" w:hAnsi="Times New Roman" w:cs="Times New Roman"/>
          <w:sz w:val="28"/>
          <w:szCs w:val="28"/>
        </w:rPr>
        <w:t xml:space="preserve"> и определенным временным отрезком, определяются наиболее целесообразные средства доставки товаров на оптовые базы, склады, в магазины и т.п., создаются и выбираются каналы сбыта, определяется построение сети сбытовых точек, проводятся изучение и выбор оптовиков, дистрибьюторов и агентов. Степень продуманности и качество работы, выполненной на этом этапе, во многом предрешают успех или неудачу всей последующей деятельности по сбыту;</w:t>
      </w:r>
    </w:p>
    <w:p w:rsidR="00A17C66" w:rsidRDefault="00A17C6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 этап конкретной деятельности по организации  системы физического перемещения товаров </w:t>
      </w:r>
      <w:r w:rsidR="00AD6B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DD">
        <w:rPr>
          <w:rFonts w:ascii="Times New Roman" w:hAnsi="Times New Roman" w:cs="Times New Roman"/>
          <w:sz w:val="28"/>
          <w:szCs w:val="28"/>
        </w:rPr>
        <w:t>процесс доставки товара от изготовителя до пунктов назначения: складов оптового продавца, розничных магазинов, конечных покупателей. Этот этап в мировой практике принято называть дистрибуцией.</w:t>
      </w:r>
    </w:p>
    <w:p w:rsidR="00AD6BDD" w:rsidRDefault="00AD6BDD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BDD">
        <w:rPr>
          <w:rFonts w:ascii="Times New Roman" w:hAnsi="Times New Roman" w:cs="Times New Roman"/>
          <w:b/>
          <w:sz w:val="28"/>
          <w:szCs w:val="28"/>
        </w:rPr>
        <w:t>3) этап организации собственно сбытовой деятельности</w:t>
      </w:r>
      <w:r>
        <w:rPr>
          <w:rFonts w:ascii="Times New Roman" w:hAnsi="Times New Roman" w:cs="Times New Roman"/>
          <w:sz w:val="28"/>
          <w:szCs w:val="28"/>
        </w:rPr>
        <w:t>, т.е. работа</w:t>
      </w:r>
      <w:r w:rsidR="004D63BE">
        <w:rPr>
          <w:rFonts w:ascii="Times New Roman" w:hAnsi="Times New Roman" w:cs="Times New Roman"/>
          <w:sz w:val="28"/>
          <w:szCs w:val="28"/>
        </w:rPr>
        <w:t xml:space="preserve"> с конечным покупателем, приобретающим товары, перемещаемые в рамках канала сбыта.</w:t>
      </w:r>
    </w:p>
    <w:p w:rsidR="00644974" w:rsidRDefault="00644974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1F" w:rsidRDefault="00D3591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1E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Понятие, задачи и формы продвижения.</w:t>
      </w:r>
    </w:p>
    <w:p w:rsidR="00D3591F" w:rsidRDefault="00D3591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D3591F">
        <w:rPr>
          <w:rFonts w:ascii="Times New Roman" w:hAnsi="Times New Roman" w:cs="Times New Roman"/>
          <w:i/>
          <w:sz w:val="28"/>
          <w:szCs w:val="28"/>
        </w:rPr>
        <w:t>продвижением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целенаправленная, проводимая в интересах фирмы деятельность по информированию потребителя о фирме и ее продукции;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словами, речь идет не о продвижении в физическом смысле, а о движении информации.</w:t>
      </w:r>
    </w:p>
    <w:p w:rsidR="00D3591F" w:rsidRDefault="00D3591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подчеркнуть, что продвижение предполагает субъективность информации; потребитель же нуждается в информации объективной, но ему приходится ограничиваться той, какая есть в наличии.</w:t>
      </w:r>
    </w:p>
    <w:p w:rsidR="008D60A0" w:rsidRDefault="008D60A0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775">
        <w:rPr>
          <w:rFonts w:ascii="Times New Roman" w:hAnsi="Times New Roman" w:cs="Times New Roman"/>
          <w:i/>
          <w:sz w:val="28"/>
          <w:szCs w:val="28"/>
        </w:rPr>
        <w:t>Объектами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служат все субъекты рынка: конечные</w:t>
      </w:r>
      <w:r w:rsidR="000E1775">
        <w:rPr>
          <w:rFonts w:ascii="Times New Roman" w:hAnsi="Times New Roman" w:cs="Times New Roman"/>
          <w:sz w:val="28"/>
          <w:szCs w:val="28"/>
        </w:rPr>
        <w:t xml:space="preserve"> потребители, организации-потребители, каналы сбыта, правительственные органы, а в какой-то степени и конкуренты.</w:t>
      </w:r>
    </w:p>
    <w:p w:rsidR="000E1775" w:rsidRDefault="000E1775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775">
        <w:rPr>
          <w:rFonts w:ascii="Times New Roman" w:hAnsi="Times New Roman" w:cs="Times New Roman"/>
          <w:i/>
          <w:sz w:val="28"/>
          <w:szCs w:val="28"/>
        </w:rPr>
        <w:t>Целями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улучшение образа или стимулирование спроса на данный товар.</w:t>
      </w:r>
      <w:r w:rsidR="00A2009D">
        <w:rPr>
          <w:rFonts w:ascii="Times New Roman" w:hAnsi="Times New Roman" w:cs="Times New Roman"/>
          <w:sz w:val="28"/>
          <w:szCs w:val="28"/>
        </w:rPr>
        <w:t xml:space="preserve"> В конкретных ситуациях может преследоваться одна из этих целей или обе, но с большим или меньшим вниманием к одной из них. Как цель чаще встречается именно ФОССТИС.</w:t>
      </w:r>
    </w:p>
    <w:p w:rsidR="00A2009D" w:rsidRDefault="00A2009D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может выполнять различные функции в зависимости от того, на каком этапе жизненного цикла находится «продвигаемый» товар:</w:t>
      </w:r>
    </w:p>
    <w:p w:rsidR="00A2009D" w:rsidRDefault="00A2009D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9D">
        <w:rPr>
          <w:rFonts w:ascii="Times New Roman" w:hAnsi="Times New Roman" w:cs="Times New Roman"/>
          <w:i/>
          <w:sz w:val="28"/>
          <w:szCs w:val="28"/>
        </w:rPr>
        <w:t>оповещение</w:t>
      </w:r>
      <w:r>
        <w:rPr>
          <w:rFonts w:ascii="Times New Roman" w:hAnsi="Times New Roman" w:cs="Times New Roman"/>
          <w:sz w:val="28"/>
          <w:szCs w:val="28"/>
        </w:rPr>
        <w:t xml:space="preserve"> о еще не известном товаре на стадии внедрения;</w:t>
      </w:r>
    </w:p>
    <w:p w:rsidR="00A2009D" w:rsidRDefault="00A2009D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9D">
        <w:rPr>
          <w:rFonts w:ascii="Times New Roman" w:hAnsi="Times New Roman" w:cs="Times New Roman"/>
          <w:i/>
          <w:sz w:val="28"/>
          <w:szCs w:val="28"/>
        </w:rPr>
        <w:t>убеждение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отношения к уже известному товару вместе с конкретной товарной маркой; различают убеждение позитивное, когда просто пропагандируется свой товар, и конкурентное, когда упор делается на сопоставление с конкурентами;</w:t>
      </w:r>
    </w:p>
    <w:p w:rsidR="00A2009D" w:rsidRDefault="00A2009D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напоминание – для укрепления существующего отношения на стадии зрелости и особенно для возрождения отчасти или полностью утраченного на стадии спада.</w:t>
      </w:r>
    </w:p>
    <w:p w:rsidR="006233AD" w:rsidRDefault="006233AD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3AD" w:rsidRPr="007C121E" w:rsidRDefault="007C1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1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Способы продвижения.</w:t>
      </w:r>
    </w:p>
    <w:p w:rsidR="00A2009D" w:rsidRDefault="0067429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три основных способа продвижения: реклама, пропаганда, персональные продажи.</w:t>
      </w:r>
    </w:p>
    <w:p w:rsidR="00674293" w:rsidRDefault="0067429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B">
        <w:rPr>
          <w:rFonts w:ascii="Times New Roman" w:hAnsi="Times New Roman" w:cs="Times New Roman"/>
          <w:i/>
          <w:sz w:val="28"/>
          <w:szCs w:val="28"/>
        </w:rPr>
        <w:t>Рекламой</w:t>
      </w:r>
      <w:r>
        <w:rPr>
          <w:rFonts w:ascii="Times New Roman" w:hAnsi="Times New Roman" w:cs="Times New Roman"/>
          <w:sz w:val="28"/>
          <w:szCs w:val="28"/>
        </w:rPr>
        <w:t xml:space="preserve"> называется оплаченная неличностная информация однозначно положительного содержания.</w:t>
      </w:r>
    </w:p>
    <w:p w:rsidR="00674293" w:rsidRDefault="0067429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рекламы участвуют:</w:t>
      </w:r>
    </w:p>
    <w:p w:rsidR="00674293" w:rsidRDefault="00543417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293">
        <w:rPr>
          <w:rFonts w:ascii="Times New Roman" w:hAnsi="Times New Roman" w:cs="Times New Roman"/>
          <w:sz w:val="28"/>
          <w:szCs w:val="28"/>
        </w:rPr>
        <w:t>- рекламодатель – форма, заинтересованная в продвижении себя или своей продукции и готовая это продвижение оплатить; иногда употребляется слово «спонсор», но это не очень удачно, поскольку спонсором обычно принято называть того, кто вкладывает средства без расчета на прибыль;</w:t>
      </w:r>
    </w:p>
    <w:p w:rsidR="00674293" w:rsidRDefault="00543417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293">
        <w:rPr>
          <w:rFonts w:ascii="Times New Roman" w:hAnsi="Times New Roman" w:cs="Times New Roman"/>
          <w:sz w:val="28"/>
          <w:szCs w:val="28"/>
        </w:rPr>
        <w:t>- рекламное 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74293">
        <w:rPr>
          <w:rFonts w:ascii="Times New Roman" w:hAnsi="Times New Roman" w:cs="Times New Roman"/>
          <w:sz w:val="28"/>
          <w:szCs w:val="28"/>
        </w:rPr>
        <w:t>ство, где работают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ионалы, за деньги рекламодателя, </w:t>
      </w:r>
      <w:r w:rsidR="00674293">
        <w:rPr>
          <w:rFonts w:ascii="Times New Roman" w:hAnsi="Times New Roman" w:cs="Times New Roman"/>
          <w:sz w:val="28"/>
          <w:szCs w:val="28"/>
        </w:rPr>
        <w:t xml:space="preserve">создающие рекламные тесты; в частном случае в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74293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роли может выступать рекламный отдел самой фирмы, сотрудники которого работают за зарплату;</w:t>
      </w:r>
    </w:p>
    <w:p w:rsidR="00543417" w:rsidRDefault="003B2CEC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417">
        <w:rPr>
          <w:rFonts w:ascii="Times New Roman" w:hAnsi="Times New Roman" w:cs="Times New Roman"/>
          <w:sz w:val="28"/>
          <w:szCs w:val="28"/>
        </w:rPr>
        <w:t>- каналы информации – газеты, журналы, телевизионные и радиопрограммы и прочие владельцы площадей или времени, предоставляемых за деньги рекламодателя для размещения рекламы.</w:t>
      </w:r>
    </w:p>
    <w:p w:rsidR="004A37DB" w:rsidRDefault="004A37DB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ними еще один, и основной, участник рекламного процесса – это потребитель: зритель, читатель, слушатель и т.д.</w:t>
      </w:r>
    </w:p>
    <w:p w:rsidR="004A37DB" w:rsidRDefault="004A37DB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4A37DB">
        <w:rPr>
          <w:rFonts w:ascii="Times New Roman" w:hAnsi="Times New Roman" w:cs="Times New Roman"/>
          <w:i/>
          <w:sz w:val="28"/>
          <w:szCs w:val="28"/>
        </w:rPr>
        <w:t>пропагандой</w:t>
      </w:r>
      <w:r>
        <w:rPr>
          <w:rFonts w:ascii="Times New Roman" w:hAnsi="Times New Roman" w:cs="Times New Roman"/>
          <w:sz w:val="28"/>
          <w:szCs w:val="28"/>
        </w:rPr>
        <w:t xml:space="preserve"> в маркетинге понимается неоплаченная информация, также неличностная, в целом положительного характера, которую распространяют журналисты, специалисты в различных областях, простые потребители.</w:t>
      </w:r>
    </w:p>
    <w:p w:rsidR="00640F9F" w:rsidRDefault="00640F9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информация распространяется как бы сама собой, поскольку ее распространители сами в этом заинтересованы; особенно это касается журналистов – и авторов статей, и редакторов средств массовой информации: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интересные публикации привлекают к себе читателя, поднимают интерес к газете, программе и т.д., повышают рейтинг данного журналиста.</w:t>
      </w:r>
    </w:p>
    <w:p w:rsidR="00640F9F" w:rsidRDefault="00CA3F8A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пропаганда может быть и специально организована. Для этого применяются различные приемы, в основном в рамках связей с общественностью – достаточно широкой деятельности по информированию потребителей, деловых партнеров и конкурентов, административных органов, населения в целом о деятельности фирмы; сюда входят пресс-конференции, выставки и др.</w:t>
      </w:r>
    </w:p>
    <w:p w:rsidR="00CA3F8A" w:rsidRDefault="00CA3F8A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журналисты или критики, побывавшие на пресс-конференции, презентации, премьере спектакля, не обязаны 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увиденном исключительно в положительных тонах. Но персональное приглашение, угощение на презентации налагают своего рода моральное обязательство – после этого давать отрицательный отзыв уже как бы не вполне порядочно. Кроме того, не исключена прямая оплата положительной информации – тайная, поскольку законом это запрещено.</w:t>
      </w:r>
    </w:p>
    <w:p w:rsidR="00CA3F8A" w:rsidRDefault="00CA3F8A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F8A">
        <w:rPr>
          <w:rFonts w:ascii="Times New Roman" w:hAnsi="Times New Roman" w:cs="Times New Roman"/>
          <w:i/>
          <w:sz w:val="28"/>
          <w:szCs w:val="28"/>
        </w:rPr>
        <w:t>Персональная продажа</w:t>
      </w:r>
      <w:r>
        <w:rPr>
          <w:rFonts w:ascii="Times New Roman" w:hAnsi="Times New Roman" w:cs="Times New Roman"/>
          <w:sz w:val="28"/>
          <w:szCs w:val="28"/>
        </w:rPr>
        <w:t xml:space="preserve"> – это устное представление продукции в беседе с очень небольшим числом потенциальных потребителей, обычно непосредственно</w:t>
      </w:r>
      <w:r w:rsidR="00A423D9">
        <w:rPr>
          <w:rFonts w:ascii="Times New Roman" w:hAnsi="Times New Roman" w:cs="Times New Roman"/>
          <w:sz w:val="28"/>
          <w:szCs w:val="28"/>
        </w:rPr>
        <w:t xml:space="preserve"> перед предполагаемым совершением покупки. Это  деятельность, которой занимаются продавец, агент, коммивояжер.</w:t>
      </w:r>
    </w:p>
    <w:p w:rsidR="00A423D9" w:rsidRDefault="00A423D9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D9">
        <w:rPr>
          <w:rFonts w:ascii="Times New Roman" w:hAnsi="Times New Roman" w:cs="Times New Roman"/>
          <w:i/>
          <w:sz w:val="28"/>
          <w:szCs w:val="28"/>
        </w:rPr>
        <w:t>Стимулирование приобретений</w:t>
      </w:r>
      <w:r>
        <w:rPr>
          <w:rFonts w:ascii="Times New Roman" w:hAnsi="Times New Roman" w:cs="Times New Roman"/>
          <w:sz w:val="28"/>
          <w:szCs w:val="28"/>
        </w:rPr>
        <w:t xml:space="preserve"> – попытки убедить потребителя сделать ту или иную конкретную покупку. Упор при этом делается не на свойства товара, а на выгодность самой покупки. К приемам стимулирования приобретений  относятся распродажи по сниженным ценам, всяческие лотереи, призы и сувениры, бесплатные образцы или приложения, скидки при очередной покупке и т.п. К стимулированию приобретений можно отнести и мероприятия рекламного характера, приуроченные к местам продажи товара.</w:t>
      </w:r>
    </w:p>
    <w:p w:rsidR="00A423D9" w:rsidRDefault="00A423D9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D9">
        <w:rPr>
          <w:rFonts w:ascii="Times New Roman" w:hAnsi="Times New Roman" w:cs="Times New Roman"/>
          <w:i/>
          <w:sz w:val="28"/>
          <w:szCs w:val="28"/>
        </w:rPr>
        <w:t>Стимулирование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продаж </w:t>
      </w:r>
      <w:r w:rsidR="007430D1">
        <w:rPr>
          <w:rFonts w:ascii="Times New Roman" w:hAnsi="Times New Roman" w:cs="Times New Roman"/>
          <w:sz w:val="28"/>
          <w:szCs w:val="28"/>
        </w:rPr>
        <w:t xml:space="preserve"> сводится к тому, чтобы материально заинтересовать продавцов в сбыте товаров данной фирмы. Под продавцом здесь не обязательно понимается человек за прилавком – речь идет о поощрении любых работников сферы товародвижения, в том числе хозяев или директоров оптовых и различных магазинов, дилеров, коммивояжер.</w:t>
      </w:r>
    </w:p>
    <w:p w:rsidR="007430D1" w:rsidRPr="00A423D9" w:rsidRDefault="007430D1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перечисленных способов имеет свои достоинства и недостатки.</w:t>
      </w:r>
    </w:p>
    <w:p w:rsidR="004A37DB" w:rsidRDefault="004A37DB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293" w:rsidRDefault="0067429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1E" w:rsidRDefault="007C1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Контрольные вопросы.</w:t>
      </w:r>
    </w:p>
    <w:p w:rsidR="007C121E" w:rsidRDefault="007C1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сбыт и этапы сбыта?</w:t>
      </w:r>
    </w:p>
    <w:p w:rsidR="007C121E" w:rsidRDefault="007C1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 варианта организации сбыта.</w:t>
      </w:r>
    </w:p>
    <w:p w:rsidR="007C121E" w:rsidRDefault="007C1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Перечислить три составляющих  стимулирований сбыта.</w:t>
      </w:r>
    </w:p>
    <w:p w:rsidR="007C121E" w:rsidRDefault="007C1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Охарактеризуйте исключительное, интенсивное и выборочное распределение сбыта.</w:t>
      </w:r>
    </w:p>
    <w:p w:rsidR="003B2CEC" w:rsidRDefault="003B2CEC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C73B53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Министерство образования и науки  Самарской области</w:t>
      </w:r>
    </w:p>
    <w:p w:rsidR="00C73B53" w:rsidRDefault="00C73B53" w:rsidP="00C73B53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73B53" w:rsidRDefault="00C73B53" w:rsidP="00C73B53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Самарской области</w:t>
      </w:r>
    </w:p>
    <w:p w:rsidR="00C73B53" w:rsidRDefault="00C73B53" w:rsidP="00C73B53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«Усольский сельскохозяйственный техникум»</w:t>
      </w:r>
    </w:p>
    <w:p w:rsidR="00C73B53" w:rsidRDefault="00C73B53" w:rsidP="00C73B53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C73B53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№ 18</w:t>
      </w:r>
    </w:p>
    <w:p w:rsidR="00C73B53" w:rsidRDefault="00C73B53" w:rsidP="00C73B53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C73B53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МДК 02.03 Маркетинг.</w:t>
      </w:r>
    </w:p>
    <w:p w:rsidR="00C73B53" w:rsidRDefault="00C73B53" w:rsidP="00C73B53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31К специальность  38.02.04  Коммерция (по отраслям)</w:t>
      </w:r>
    </w:p>
    <w:p w:rsidR="00C73B53" w:rsidRDefault="00C73B53" w:rsidP="00C73B53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01.11.2021г.</w:t>
      </w:r>
    </w:p>
    <w:p w:rsidR="00C73B53" w:rsidRDefault="00C73B53" w:rsidP="00C73B53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Товародвижение, каналы стратегии товародвижения.</w:t>
      </w:r>
    </w:p>
    <w:p w:rsidR="00C73B53" w:rsidRDefault="00C73B53" w:rsidP="00C73B53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конспект урока, выполните задание и вышлите  на электронную почту преподавателя.</w:t>
      </w:r>
    </w:p>
    <w:p w:rsidR="00C73B53" w:rsidRDefault="00C73B53" w:rsidP="00C73B53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Шадрина Л.И.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Lyuba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Shadrina</w:t>
      </w:r>
      <w:proofErr w:type="spellEnd"/>
      <w:r>
        <w:rPr>
          <w:rFonts w:ascii="Times New Roman" w:hAnsi="Times New Roman" w:cs="Times New Roman"/>
          <w:sz w:val="28"/>
          <w:szCs w:val="28"/>
        </w:rPr>
        <w:t>.55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@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53" w:rsidRDefault="00C73B5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1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Организация товародвижения.</w:t>
      </w:r>
    </w:p>
    <w:p w:rsidR="00C73B53" w:rsidRDefault="0015416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B53">
        <w:rPr>
          <w:rFonts w:ascii="Times New Roman" w:hAnsi="Times New Roman" w:cs="Times New Roman"/>
          <w:sz w:val="28"/>
          <w:szCs w:val="28"/>
        </w:rPr>
        <w:t xml:space="preserve">Товародвижение – это деятельность по планированию, претворению в жизнь и </w:t>
      </w:r>
      <w:proofErr w:type="gramStart"/>
      <w:r w:rsidR="00C73B5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73B53">
        <w:rPr>
          <w:rFonts w:ascii="Times New Roman" w:hAnsi="Times New Roman" w:cs="Times New Roman"/>
          <w:sz w:val="28"/>
          <w:szCs w:val="28"/>
        </w:rPr>
        <w:t xml:space="preserve"> физическим перемещением товаров от мест их происхождения к местам использования с целью удовлетворения нужд потребителей с выгодой для лиц, занятых товародвижением.</w:t>
      </w:r>
    </w:p>
    <w:p w:rsidR="00C73B53" w:rsidRDefault="0015416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B53">
        <w:rPr>
          <w:rFonts w:ascii="Times New Roman" w:hAnsi="Times New Roman" w:cs="Times New Roman"/>
          <w:sz w:val="28"/>
          <w:szCs w:val="28"/>
        </w:rPr>
        <w:t xml:space="preserve">Одна из главных задач маркетинга – выбор  </w:t>
      </w:r>
      <w:r w:rsidR="00C73B53" w:rsidRPr="00C73B53">
        <w:rPr>
          <w:rFonts w:ascii="Times New Roman" w:hAnsi="Times New Roman" w:cs="Times New Roman"/>
          <w:sz w:val="28"/>
          <w:szCs w:val="28"/>
          <w:u w:val="single"/>
        </w:rPr>
        <w:t>оптимальной схемы доставки товара до потребителя</w:t>
      </w:r>
      <w:r w:rsidR="00C73B53">
        <w:rPr>
          <w:rFonts w:ascii="Times New Roman" w:hAnsi="Times New Roman" w:cs="Times New Roman"/>
          <w:sz w:val="28"/>
          <w:szCs w:val="28"/>
        </w:rPr>
        <w:t>, ее физическое воплощение, а также послепродажное обслуживание потребителей.</w:t>
      </w:r>
    </w:p>
    <w:p w:rsidR="00A54628" w:rsidRDefault="00A5462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типа канала товародвижения.</w:t>
      </w:r>
    </w:p>
    <w:p w:rsidR="00A54628" w:rsidRDefault="0015416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54628" w:rsidRPr="00A54628">
        <w:rPr>
          <w:rFonts w:ascii="Times New Roman" w:hAnsi="Times New Roman" w:cs="Times New Roman"/>
          <w:i/>
          <w:sz w:val="28"/>
          <w:szCs w:val="28"/>
        </w:rPr>
        <w:t>Канал товародвижения</w:t>
      </w:r>
      <w:r w:rsidR="00A54628">
        <w:rPr>
          <w:rFonts w:ascii="Times New Roman" w:hAnsi="Times New Roman" w:cs="Times New Roman"/>
          <w:sz w:val="28"/>
          <w:szCs w:val="28"/>
        </w:rPr>
        <w:t xml:space="preserve"> – это  совокупность фирм-посредников, физических лиц, способствующих физическому перемещению товаров и передаче прав собственности по цепочке от производителя к потребителю.</w:t>
      </w:r>
    </w:p>
    <w:p w:rsidR="009E185F" w:rsidRDefault="009E185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канала выполняют следующие функции:</w:t>
      </w:r>
    </w:p>
    <w:p w:rsidR="009E185F" w:rsidRDefault="009E185F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 w:rsidR="00D74776">
        <w:rPr>
          <w:rFonts w:ascii="Times New Roman" w:hAnsi="Times New Roman" w:cs="Times New Roman"/>
          <w:sz w:val="28"/>
          <w:szCs w:val="28"/>
        </w:rPr>
        <w:t xml:space="preserve"> собирают и распространяют маркетинговую информацию;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стимулируют сбыт;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 контакты;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подгоняют товар под требования покупателей;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проводят переговоры;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транспортируют и хранят товары;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принимают на себя риск за функционирование канала.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Каналы товародвижения характеризуются по следующим критериям: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 уровню интеграции;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 ширине; 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 длине;</w:t>
      </w:r>
    </w:p>
    <w:p w:rsidR="00D74776" w:rsidRDefault="00D74776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различиями, определяемыми характером перемещаемых и сбываемых товаров. </w:t>
      </w:r>
      <w:r w:rsidR="001541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 примеру, набор функций канала,  используемого,  для сбыта соли, спичек, сахара, каши, во многом отличается от функций канала сбыта автомобилей, видеомагнитофонов, музыкальных центров и др. технически сложных товаров.</w:t>
      </w:r>
    </w:p>
    <w:p w:rsidR="00D74776" w:rsidRDefault="009355C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4776" w:rsidRPr="005B026C">
        <w:rPr>
          <w:rFonts w:ascii="Times New Roman" w:hAnsi="Times New Roman" w:cs="Times New Roman"/>
          <w:i/>
          <w:sz w:val="28"/>
          <w:szCs w:val="28"/>
        </w:rPr>
        <w:t>Ширина канала</w:t>
      </w:r>
      <w:r w:rsidR="00D74776">
        <w:rPr>
          <w:rFonts w:ascii="Times New Roman" w:hAnsi="Times New Roman" w:cs="Times New Roman"/>
          <w:sz w:val="28"/>
          <w:szCs w:val="28"/>
        </w:rPr>
        <w:t xml:space="preserve"> определяется возможностями независимых участников товародвижения.</w:t>
      </w:r>
    </w:p>
    <w:p w:rsidR="00D74776" w:rsidRDefault="009355C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4776" w:rsidRPr="005B026C">
        <w:rPr>
          <w:rFonts w:ascii="Times New Roman" w:hAnsi="Times New Roman" w:cs="Times New Roman"/>
          <w:i/>
          <w:sz w:val="28"/>
          <w:szCs w:val="28"/>
        </w:rPr>
        <w:t>Длина канала</w:t>
      </w:r>
      <w:r w:rsidR="00D74776">
        <w:rPr>
          <w:rFonts w:ascii="Times New Roman" w:hAnsi="Times New Roman" w:cs="Times New Roman"/>
          <w:sz w:val="28"/>
          <w:szCs w:val="28"/>
        </w:rPr>
        <w:t xml:space="preserve"> </w:t>
      </w:r>
      <w:r w:rsidR="005B026C">
        <w:rPr>
          <w:rFonts w:ascii="Times New Roman" w:hAnsi="Times New Roman" w:cs="Times New Roman"/>
          <w:sz w:val="28"/>
          <w:szCs w:val="28"/>
        </w:rPr>
        <w:t>–</w:t>
      </w:r>
      <w:r w:rsidR="00D74776">
        <w:rPr>
          <w:rFonts w:ascii="Times New Roman" w:hAnsi="Times New Roman" w:cs="Times New Roman"/>
          <w:sz w:val="28"/>
          <w:szCs w:val="28"/>
        </w:rPr>
        <w:t xml:space="preserve"> </w:t>
      </w:r>
      <w:r w:rsidR="005B026C">
        <w:rPr>
          <w:rFonts w:ascii="Times New Roman" w:hAnsi="Times New Roman" w:cs="Times New Roman"/>
          <w:sz w:val="28"/>
          <w:szCs w:val="28"/>
        </w:rPr>
        <w:t>понятие, характеризующее число независимых участников товародвижения.</w:t>
      </w:r>
    </w:p>
    <w:p w:rsidR="005B026C" w:rsidRDefault="005B026C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Имеются прямые и косвенные каналы.</w:t>
      </w:r>
    </w:p>
    <w:p w:rsidR="00154168" w:rsidRDefault="0015416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54168">
        <w:rPr>
          <w:rFonts w:ascii="Times New Roman" w:hAnsi="Times New Roman" w:cs="Times New Roman"/>
          <w:i/>
          <w:sz w:val="28"/>
          <w:szCs w:val="28"/>
        </w:rPr>
        <w:t>Прямые каналы товародвижения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перемещение товаров от изготовителя непосредственно к потребителю, минуя независимых посредников. Прямой канал является самым коротким и называется каналом нулевого уровня, при этом производитель сам сбывает свой товар потребителю.</w:t>
      </w:r>
    </w:p>
    <w:p w:rsidR="00154168" w:rsidRDefault="0015416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54168">
        <w:rPr>
          <w:rFonts w:ascii="Times New Roman" w:hAnsi="Times New Roman" w:cs="Times New Roman"/>
          <w:i/>
          <w:sz w:val="28"/>
          <w:szCs w:val="28"/>
        </w:rPr>
        <w:t xml:space="preserve">При косвенных каналах </w:t>
      </w:r>
      <w:r w:rsidRPr="00154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4168">
        <w:rPr>
          <w:rFonts w:ascii="Times New Roman" w:hAnsi="Times New Roman" w:cs="Times New Roman"/>
          <w:i/>
          <w:sz w:val="28"/>
          <w:szCs w:val="28"/>
        </w:rPr>
        <w:t>товародвижения</w:t>
      </w:r>
      <w:r w:rsidRPr="00154168">
        <w:rPr>
          <w:rFonts w:ascii="Times New Roman" w:hAnsi="Times New Roman" w:cs="Times New Roman"/>
          <w:sz w:val="28"/>
          <w:szCs w:val="28"/>
        </w:rPr>
        <w:t xml:space="preserve"> используют</w:t>
      </w:r>
      <w:r>
        <w:rPr>
          <w:rFonts w:ascii="Times New Roman" w:hAnsi="Times New Roman" w:cs="Times New Roman"/>
          <w:sz w:val="28"/>
          <w:szCs w:val="28"/>
        </w:rPr>
        <w:t xml:space="preserve"> независимых посредников, к которым товар перемещается от производителя с целью реализации его потребителем.</w:t>
      </w:r>
    </w:p>
    <w:p w:rsidR="00154168" w:rsidRDefault="0015416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168" w:rsidRDefault="0015416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1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Параметры уровня каналов товародвижения.</w:t>
      </w:r>
    </w:p>
    <w:p w:rsidR="00154168" w:rsidRDefault="0053186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168">
        <w:rPr>
          <w:rFonts w:ascii="Times New Roman" w:hAnsi="Times New Roman" w:cs="Times New Roman"/>
          <w:sz w:val="28"/>
          <w:szCs w:val="28"/>
        </w:rPr>
        <w:t xml:space="preserve">Уровень каналов товародвижения значительно варьируется в разных организациях и зависит от </w:t>
      </w:r>
      <w:r>
        <w:rPr>
          <w:rFonts w:ascii="Times New Roman" w:hAnsi="Times New Roman" w:cs="Times New Roman"/>
          <w:sz w:val="28"/>
          <w:szCs w:val="28"/>
        </w:rPr>
        <w:t>3 основных параметров: характеристики рынка, характеристики товаров, характеристики самой организации.</w:t>
      </w:r>
    </w:p>
    <w:p w:rsidR="0053186E" w:rsidRDefault="0053186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86E">
        <w:rPr>
          <w:rFonts w:ascii="Times New Roman" w:hAnsi="Times New Roman" w:cs="Times New Roman"/>
          <w:i/>
          <w:sz w:val="28"/>
          <w:szCs w:val="28"/>
        </w:rPr>
        <w:t>Характеристика рынка</w:t>
      </w:r>
      <w:r>
        <w:rPr>
          <w:rFonts w:ascii="Times New Roman" w:hAnsi="Times New Roman" w:cs="Times New Roman"/>
          <w:sz w:val="28"/>
          <w:szCs w:val="28"/>
        </w:rPr>
        <w:t xml:space="preserve"> – это размеры рынка,  число покупателей, их покупательские привычки, склонности. Например, если клиенты закупают товар в малых количествах и если спрос носит сезонный характер, то наиболее приемлем длинный канал сбыта.</w:t>
      </w:r>
    </w:p>
    <w:p w:rsidR="0053186E" w:rsidRDefault="0053186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86E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товаров </w:t>
      </w:r>
      <w:r>
        <w:rPr>
          <w:rFonts w:ascii="Times New Roman" w:hAnsi="Times New Roman" w:cs="Times New Roman"/>
          <w:sz w:val="28"/>
          <w:szCs w:val="28"/>
        </w:rPr>
        <w:t>-  это их физические и технические параметры. Короткие каналы сбыта</w:t>
      </w:r>
      <w:r w:rsidR="009B4D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предпочтительны для товаров, отличающихся высокой технологической сложностью и соответственно значительной потребностью в техобслуживании. Фирма-изготовитель, </w:t>
      </w:r>
      <w:r w:rsidR="00323153">
        <w:rPr>
          <w:rFonts w:ascii="Times New Roman" w:hAnsi="Times New Roman" w:cs="Times New Roman"/>
          <w:sz w:val="28"/>
          <w:szCs w:val="28"/>
        </w:rPr>
        <w:t xml:space="preserve"> специализирующая на выпуске одного товара или ограниченного числа товаров, прибегнет к помощи оптовиков, а при выпуске широкого набора товаров, скорее всего, обратится к розничному торговцу.</w:t>
      </w:r>
    </w:p>
    <w:p w:rsidR="00323153" w:rsidRDefault="001B4E9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23153" w:rsidRPr="0053186E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="00323153">
        <w:rPr>
          <w:rFonts w:ascii="Times New Roman" w:hAnsi="Times New Roman" w:cs="Times New Roman"/>
          <w:i/>
          <w:sz w:val="28"/>
          <w:szCs w:val="28"/>
        </w:rPr>
        <w:t xml:space="preserve"> фирмы </w:t>
      </w:r>
      <w:r w:rsidR="00323153">
        <w:rPr>
          <w:rFonts w:ascii="Times New Roman" w:hAnsi="Times New Roman" w:cs="Times New Roman"/>
          <w:sz w:val="28"/>
          <w:szCs w:val="28"/>
        </w:rPr>
        <w:t xml:space="preserve">– это ее размеры, финансовые возможности и известность на рынке. Как правило, крупные известные фирмы, имеющие значительные финансовые ресурсы, ведут политику самостоятельно выполнение многих функций сбыта, снижая свою зависимость от посредников. Небольшие фирмы чаще всего вынуждены прибегнуть к услугам посредников. Но при этом один из наиболее значимых факторов, влияющих использоваться услугами посредников, -  отсутствие нужной информации, опыта, знания приемов маркетинга на определенном рынке, </w:t>
      </w:r>
      <w:r>
        <w:rPr>
          <w:rFonts w:ascii="Times New Roman" w:hAnsi="Times New Roman" w:cs="Times New Roman"/>
          <w:sz w:val="28"/>
          <w:szCs w:val="28"/>
        </w:rPr>
        <w:t xml:space="preserve"> особенно если этот рынок зарубежный.</w:t>
      </w:r>
    </w:p>
    <w:p w:rsidR="001B4E98" w:rsidRDefault="001B4E9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 хочется выделить </w:t>
      </w:r>
      <w:r w:rsidRPr="001B4E98">
        <w:rPr>
          <w:rFonts w:ascii="Times New Roman" w:hAnsi="Times New Roman" w:cs="Times New Roman"/>
          <w:i/>
          <w:sz w:val="28"/>
          <w:szCs w:val="28"/>
        </w:rPr>
        <w:t>франшизу</w:t>
      </w:r>
      <w:r>
        <w:rPr>
          <w:rFonts w:ascii="Times New Roman" w:hAnsi="Times New Roman" w:cs="Times New Roman"/>
          <w:sz w:val="28"/>
          <w:szCs w:val="28"/>
        </w:rPr>
        <w:t>. В сбытовой деятельности – это вертикальная договорная маркетинговая система для реализации преимущественно потребительских товаров и услуг, это особая форма эксклюзивного сбыта. Она предусматривает договорные отношения, согласно которым одна фирма представляет другой право на ведение определенного  бизнеса на ограниченной территории при условии соблюдения установленных правил и под определенной маркой.</w:t>
      </w:r>
    </w:p>
    <w:p w:rsidR="00856783" w:rsidRPr="00323153" w:rsidRDefault="0085678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Покупатель франшизы уплачивает франчайзеру начальную сумму,</w:t>
      </w:r>
      <w:r w:rsidR="00FE4812">
        <w:rPr>
          <w:rFonts w:ascii="Times New Roman" w:hAnsi="Times New Roman" w:cs="Times New Roman"/>
          <w:sz w:val="28"/>
          <w:szCs w:val="28"/>
        </w:rPr>
        <w:t xml:space="preserve"> а в последующем отчисляет оговоренные суммы от размеров продаж,  получая взамен право на использование торговой марки, а также постоянную поддержку и ноу-хау.</w:t>
      </w:r>
    </w:p>
    <w:p w:rsidR="0053186E" w:rsidRDefault="0053186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812" w:rsidRDefault="00FE4812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1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122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 разного уровня взаимоотношений и цен на каналах разного уровня торговли.</w:t>
      </w:r>
    </w:p>
    <w:p w:rsidR="00FE4812" w:rsidRDefault="00FE4812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1221E">
        <w:rPr>
          <w:rFonts w:ascii="Times New Roman" w:hAnsi="Times New Roman" w:cs="Times New Roman"/>
          <w:b/>
          <w:sz w:val="28"/>
          <w:szCs w:val="28"/>
        </w:rPr>
        <w:t>Оптовая торговля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деятельность по перемещению значительных количеств товара</w:t>
      </w:r>
      <w:r w:rsidR="00E1221E">
        <w:rPr>
          <w:rFonts w:ascii="Times New Roman" w:hAnsi="Times New Roman" w:cs="Times New Roman"/>
          <w:sz w:val="28"/>
          <w:szCs w:val="28"/>
        </w:rPr>
        <w:t xml:space="preserve"> от производителя к потребителю, использующему его в производственных или в коммерческих целях.</w:t>
      </w:r>
    </w:p>
    <w:p w:rsidR="00E1221E" w:rsidRDefault="00E12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221E">
        <w:rPr>
          <w:rFonts w:ascii="Times New Roman" w:hAnsi="Times New Roman" w:cs="Times New Roman"/>
          <w:b/>
          <w:sz w:val="28"/>
          <w:szCs w:val="28"/>
        </w:rPr>
        <w:t>Розничная торговля</w:t>
      </w:r>
      <w:r>
        <w:rPr>
          <w:rFonts w:ascii="Times New Roman" w:hAnsi="Times New Roman" w:cs="Times New Roman"/>
          <w:sz w:val="28"/>
          <w:szCs w:val="28"/>
        </w:rPr>
        <w:t xml:space="preserve"> - 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предполагающая продажу товара конечным покупателям для их личного использования. Широко известны самые разнообразные формы розничной торговли, но все их можно условно разделить на 2 группы:</w:t>
      </w:r>
    </w:p>
    <w:p w:rsidR="00E1221E" w:rsidRDefault="00BA7C5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</w:t>
      </w:r>
      <w:r w:rsidR="00E1221E">
        <w:rPr>
          <w:rFonts w:ascii="Cambria Math" w:hAnsi="Cambria Math" w:cs="Times New Roman"/>
          <w:sz w:val="28"/>
          <w:szCs w:val="28"/>
        </w:rPr>
        <w:t>•</w:t>
      </w:r>
      <w:r w:rsidR="00E1221E">
        <w:rPr>
          <w:rFonts w:ascii="Times New Roman" w:hAnsi="Times New Roman" w:cs="Times New Roman"/>
          <w:sz w:val="28"/>
          <w:szCs w:val="28"/>
        </w:rPr>
        <w:t xml:space="preserve"> продажа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через магазины (различающиеся между собой по ряду факторов; а) форме собственности, б) организации работы и ее направленности, в) специализации, г) универсальному подходу,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ассортименту, е) месторасположению, ж) уровню обслуживания,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уровню цен, и) времени работы и т.д.);</w:t>
      </w:r>
    </w:p>
    <w:p w:rsidR="00BA7C58" w:rsidRDefault="00BA7C5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продажа осуществляется</w:t>
      </w:r>
      <w:r w:rsidR="001C3B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минуя магазины</w:t>
      </w:r>
      <w:r w:rsidR="001C3B71">
        <w:rPr>
          <w:rFonts w:ascii="Times New Roman" w:hAnsi="Times New Roman" w:cs="Times New Roman"/>
          <w:sz w:val="28"/>
          <w:szCs w:val="28"/>
        </w:rPr>
        <w:t xml:space="preserve"> (немагазинная  розничная торговля с помощью автоматов, вразнос, по каталогам, электронная торговля через Интернет и др.).</w:t>
      </w:r>
    </w:p>
    <w:p w:rsidR="001C3B71" w:rsidRDefault="001C3B71" w:rsidP="001C3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 нулевого уровня</w:t>
      </w:r>
      <w:r w:rsidR="00AB1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(прямой маркетинг)</w:t>
      </w:r>
    </w:p>
    <w:p w:rsidR="001C3B71" w:rsidRDefault="001C3B71" w:rsidP="001C3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B71" w:rsidRDefault="0066293B" w:rsidP="001C3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66.55pt;margin-top:-.35pt;width:142.5pt;height:42.75pt;z-index:251659264">
            <v:textbox>
              <w:txbxContent>
                <w:p w:rsidR="00074841" w:rsidRDefault="00074841" w:rsidP="00074841">
                  <w:pPr>
                    <w:jc w:val="center"/>
                  </w:pPr>
                  <w:r>
                    <w:t>Потребитель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7.8pt;margin-top:-.35pt;width:126.75pt;height:42.75pt;z-index:251658240">
            <v:textbox>
              <w:txbxContent>
                <w:p w:rsidR="00074841" w:rsidRDefault="00074841" w:rsidP="00074841">
                  <w:pPr>
                    <w:jc w:val="center"/>
                  </w:pPr>
                  <w:r>
                    <w:t>Организация-производитель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4.55pt;margin-top:13.15pt;width:132pt;height:.05pt;z-index:251660288" o:connectortype="straight">
            <v:stroke endarrow="block"/>
          </v:shape>
        </w:pict>
      </w: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D3" w:rsidRDefault="00074841" w:rsidP="0007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Одноуровневый канал</w:t>
      </w:r>
    </w:p>
    <w:p w:rsidR="00D07AD3" w:rsidRDefault="0066293B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325.05pt;margin-top:15.5pt;width:90pt;height:36pt;z-index:251663360">
            <v:textbox>
              <w:txbxContent>
                <w:p w:rsidR="00074841" w:rsidRDefault="00074841" w:rsidP="00074841">
                  <w:pPr>
                    <w:jc w:val="center"/>
                  </w:pPr>
                  <w:r>
                    <w:t>Потребитель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57.05pt;margin-top:15.5pt;width:88.5pt;height:36pt;z-index:251662336">
            <v:textbox>
              <w:txbxContent>
                <w:p w:rsidR="00074841" w:rsidRDefault="00074841" w:rsidP="00074841">
                  <w:pPr>
                    <w:jc w:val="center"/>
                  </w:pPr>
                  <w:r>
                    <w:t>Розничный торговец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-.45pt;margin-top:15.5pt;width:98.25pt;height:36pt;z-index:251661312">
            <v:textbox>
              <w:txbxContent>
                <w:p w:rsidR="00074841" w:rsidRDefault="00074841" w:rsidP="00074841">
                  <w:pPr>
                    <w:jc w:val="center"/>
                  </w:pPr>
                  <w:r>
                    <w:t>Организация-производитель</w:t>
                  </w:r>
                </w:p>
                <w:p w:rsidR="00074841" w:rsidRDefault="00074841"/>
              </w:txbxContent>
            </v:textbox>
          </v:rect>
        </w:pict>
      </w: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D3" w:rsidRDefault="0066293B" w:rsidP="00074841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245.55pt;margin-top:2.05pt;width:79.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97.8pt;margin-top:1.3pt;width:59.25pt;height:.75pt;flip:y;z-index:251664384" o:connectortype="straight">
            <v:stroke endarrow="block"/>
          </v:shape>
        </w:pict>
      </w:r>
      <w:r w:rsidR="00074841">
        <w:rPr>
          <w:rFonts w:ascii="Times New Roman" w:hAnsi="Times New Roman" w:cs="Times New Roman"/>
          <w:sz w:val="28"/>
          <w:szCs w:val="28"/>
        </w:rPr>
        <w:tab/>
      </w: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D3" w:rsidRDefault="004A7FC8" w:rsidP="004A7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Двухуровневый канал</w:t>
      </w:r>
    </w:p>
    <w:p w:rsidR="004A7FC8" w:rsidRDefault="0066293B" w:rsidP="004A7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335.55pt;margin-top:14.85pt;width:96pt;height:35.65pt;z-index:251669504">
            <v:textbox>
              <w:txbxContent>
                <w:p w:rsidR="004A7FC8" w:rsidRDefault="004A7FC8" w:rsidP="004A7FC8">
                  <w:pPr>
                    <w:jc w:val="center"/>
                  </w:pPr>
                  <w:r>
                    <w:t>Потребитель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232.8pt;margin-top:14.85pt;width:79.5pt;height:35.65pt;z-index:251668480">
            <v:textbox>
              <w:txbxContent>
                <w:p w:rsidR="004A7FC8" w:rsidRDefault="004A7FC8" w:rsidP="004A7FC8">
                  <w:pPr>
                    <w:jc w:val="center"/>
                  </w:pPr>
                  <w:r>
                    <w:t>Розничный торговец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21.05pt;margin-top:14.85pt;width:86.25pt;height:35.65pt;z-index:251667456">
            <v:textbox>
              <w:txbxContent>
                <w:p w:rsidR="004A7FC8" w:rsidRDefault="004A7FC8" w:rsidP="004A7FC8">
                  <w:pPr>
                    <w:jc w:val="center"/>
                  </w:pPr>
                  <w:r>
                    <w:t>Оптовый торговец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.3pt;margin-top:14.85pt;width:94.5pt;height:35.65pt;z-index:251666432">
            <v:textbox>
              <w:txbxContent>
                <w:p w:rsidR="004A7FC8" w:rsidRDefault="004A7FC8" w:rsidP="004A7FC8">
                  <w:pPr>
                    <w:jc w:val="center"/>
                  </w:pPr>
                  <w:r>
                    <w:t>Организация-производитель</w:t>
                  </w:r>
                </w:p>
                <w:p w:rsidR="004A7FC8" w:rsidRDefault="004A7FC8"/>
              </w:txbxContent>
            </v:textbox>
          </v:rect>
        </w:pict>
      </w:r>
    </w:p>
    <w:p w:rsidR="004A7FC8" w:rsidRDefault="004A7FC8" w:rsidP="004A7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FC8" w:rsidRDefault="0066293B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12.3pt;margin-top:.3pt;width:23.25pt;height: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207.3pt;margin-top:1.05pt;width:25.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97.8pt;margin-top:.3pt;width:23.25pt;height:.75pt;flip:y;z-index:251670528" o:connectortype="straight">
            <v:stroke endarrow="block"/>
          </v:shape>
        </w:pict>
      </w:r>
    </w:p>
    <w:p w:rsidR="004A7FC8" w:rsidRDefault="004A7FC8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FC8" w:rsidRDefault="00495952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разработке и реализации эффективной сбытовой политики фирма-товаропроизводитель обязаны учитывать:</w:t>
      </w:r>
    </w:p>
    <w:p w:rsidR="00495952" w:rsidRDefault="00495952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стороны, </w:t>
      </w:r>
      <w:r w:rsidRPr="003F2513">
        <w:rPr>
          <w:rFonts w:ascii="Times New Roman" w:hAnsi="Times New Roman" w:cs="Times New Roman"/>
          <w:i/>
          <w:sz w:val="28"/>
          <w:szCs w:val="28"/>
        </w:rPr>
        <w:t>спрос</w:t>
      </w:r>
      <w:r>
        <w:rPr>
          <w:rFonts w:ascii="Times New Roman" w:hAnsi="Times New Roman" w:cs="Times New Roman"/>
          <w:sz w:val="28"/>
          <w:szCs w:val="28"/>
        </w:rPr>
        <w:t xml:space="preserve"> (его размеры, динамику, структуру) на целевом рынке;</w:t>
      </w:r>
    </w:p>
    <w:p w:rsidR="00495952" w:rsidRDefault="00495952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Cambria Math" w:hAnsi="Cambria Math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 другой, собственные производственно-сбытовые, финансовые, организационно-управленческие и иные </w:t>
      </w:r>
      <w:r w:rsidRPr="003F2513">
        <w:rPr>
          <w:rFonts w:ascii="Times New Roman" w:hAnsi="Times New Roman" w:cs="Times New Roman"/>
          <w:i/>
          <w:sz w:val="28"/>
          <w:szCs w:val="28"/>
        </w:rPr>
        <w:t>возможности</w:t>
      </w:r>
      <w:r w:rsidR="003F25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F2513">
        <w:rPr>
          <w:rFonts w:ascii="Times New Roman" w:hAnsi="Times New Roman" w:cs="Times New Roman"/>
          <w:i/>
          <w:sz w:val="28"/>
          <w:szCs w:val="28"/>
        </w:rPr>
        <w:t>стратегические цели</w:t>
      </w:r>
      <w:r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495952" w:rsidRDefault="00495952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FD8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Ситуация.</w:t>
      </w: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Швейное предприятие «Стиль»  производит и реализует комплекты постельного белья. Конкуренция на рынке достаточно сильная. Предприятие «Стиль»</w:t>
      </w:r>
      <w:r w:rsidR="00E1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 к производству дорогой женской одежды. Для этого закупается сырье, оборудование, ведется подготовка специалистов по моделированию и изготовлению одежды.</w:t>
      </w: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ситуации сформировать цели и канал товародвижения. Формировать сбытовую стратегию при этом учесть:</w:t>
      </w:r>
    </w:p>
    <w:p w:rsidR="00D07AD3" w:rsidRDefault="00D07AD3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E1221E">
        <w:rPr>
          <w:rFonts w:ascii="Times New Roman" w:hAnsi="Times New Roman" w:cs="Times New Roman"/>
          <w:sz w:val="28"/>
          <w:szCs w:val="28"/>
        </w:rPr>
        <w:t>конечных потребителей;</w:t>
      </w:r>
    </w:p>
    <w:p w:rsidR="00E1221E" w:rsidRDefault="00E12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самой фирмы;</w:t>
      </w:r>
    </w:p>
    <w:p w:rsidR="00E1221E" w:rsidRDefault="00E12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E1221E" w:rsidRPr="00FE4812" w:rsidRDefault="00E1221E" w:rsidP="0053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и особенности рынка.</w:t>
      </w:r>
    </w:p>
    <w:sectPr w:rsidR="00E1221E" w:rsidRPr="00FE4812" w:rsidSect="00CA05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504"/>
    <w:rsid w:val="00035099"/>
    <w:rsid w:val="00074841"/>
    <w:rsid w:val="000E1775"/>
    <w:rsid w:val="00154168"/>
    <w:rsid w:val="001B4E98"/>
    <w:rsid w:val="001C3B71"/>
    <w:rsid w:val="00323153"/>
    <w:rsid w:val="00394807"/>
    <w:rsid w:val="003B2CEC"/>
    <w:rsid w:val="003F2513"/>
    <w:rsid w:val="00495952"/>
    <w:rsid w:val="004A37DB"/>
    <w:rsid w:val="004A7FC8"/>
    <w:rsid w:val="004D63BE"/>
    <w:rsid w:val="00530B3A"/>
    <w:rsid w:val="0053186E"/>
    <w:rsid w:val="00543417"/>
    <w:rsid w:val="0054361B"/>
    <w:rsid w:val="005A3DDF"/>
    <w:rsid w:val="005B026C"/>
    <w:rsid w:val="006233AD"/>
    <w:rsid w:val="00640F9F"/>
    <w:rsid w:val="00644974"/>
    <w:rsid w:val="006576DE"/>
    <w:rsid w:val="0066293B"/>
    <w:rsid w:val="00674293"/>
    <w:rsid w:val="007430D1"/>
    <w:rsid w:val="00763FD8"/>
    <w:rsid w:val="007C121E"/>
    <w:rsid w:val="00856783"/>
    <w:rsid w:val="008D60A0"/>
    <w:rsid w:val="009355CE"/>
    <w:rsid w:val="009B4D3A"/>
    <w:rsid w:val="009C50CA"/>
    <w:rsid w:val="009E185F"/>
    <w:rsid w:val="00A17C66"/>
    <w:rsid w:val="00A2009D"/>
    <w:rsid w:val="00A423D9"/>
    <w:rsid w:val="00A54628"/>
    <w:rsid w:val="00AB18D9"/>
    <w:rsid w:val="00AD6BDD"/>
    <w:rsid w:val="00AF70EF"/>
    <w:rsid w:val="00B46FC8"/>
    <w:rsid w:val="00BA7C58"/>
    <w:rsid w:val="00C23E9F"/>
    <w:rsid w:val="00C73B53"/>
    <w:rsid w:val="00CA0504"/>
    <w:rsid w:val="00CA3F8A"/>
    <w:rsid w:val="00D07AD3"/>
    <w:rsid w:val="00D3591F"/>
    <w:rsid w:val="00D74776"/>
    <w:rsid w:val="00DF727C"/>
    <w:rsid w:val="00E06599"/>
    <w:rsid w:val="00E1221E"/>
    <w:rsid w:val="00F34AE7"/>
    <w:rsid w:val="00FE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7" type="connector" idref="#_x0000_s1030"/>
        <o:r id="V:Rule8" type="connector" idref="#_x0000_s1037"/>
        <o:r id="V:Rule9" type="connector" idref="#_x0000_s1036"/>
        <o:r id="V:Rule10" type="connector" idref="#_x0000_s1043"/>
        <o:r id="V:Rule11" type="connector" idref="#_x0000_s1044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B3A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07484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ht@mail.ru" TargetMode="External"/><Relationship Id="rId5" Type="http://schemas.openxmlformats.org/officeDocument/2006/relationships/hyperlink" Target="mailto:ush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4AFA-5188-49D5-8778-3050F21B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УСХК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208-YSHK-8</dc:creator>
  <cp:keywords/>
  <dc:description/>
  <cp:lastModifiedBy>208-YSHK-10</cp:lastModifiedBy>
  <cp:revision>4</cp:revision>
  <cp:lastPrinted>2004-01-16T08:36:00Z</cp:lastPrinted>
  <dcterms:created xsi:type="dcterms:W3CDTF">2004-01-17T08:02:00Z</dcterms:created>
  <dcterms:modified xsi:type="dcterms:W3CDTF">2021-10-29T07:30:00Z</dcterms:modified>
</cp:coreProperties>
</file>