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70" w:rsidRPr="00C97570" w:rsidRDefault="00C97570" w:rsidP="00C97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Самарской области государственное бюджетное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профессиональное  образовательное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 учреждение  Самарской области «</w:t>
      </w:r>
      <w:proofErr w:type="spellStart"/>
      <w:r w:rsidRPr="00C97570">
        <w:rPr>
          <w:rFonts w:ascii="Times New Roman" w:hAnsi="Times New Roman" w:cs="Times New Roman"/>
          <w:sz w:val="28"/>
          <w:szCs w:val="28"/>
        </w:rPr>
        <w:t>Усольский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C97570" w:rsidRPr="00C97570" w:rsidRDefault="00C97570" w:rsidP="00C97570">
      <w:pPr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ab/>
      </w:r>
      <w:r w:rsidRPr="00C97570">
        <w:rPr>
          <w:rFonts w:ascii="Times New Roman" w:hAnsi="Times New Roman" w:cs="Times New Roman"/>
          <w:sz w:val="28"/>
          <w:szCs w:val="28"/>
        </w:rPr>
        <w:tab/>
      </w:r>
      <w:r w:rsidRPr="00C97570">
        <w:rPr>
          <w:rFonts w:ascii="Times New Roman" w:hAnsi="Times New Roman" w:cs="Times New Roman"/>
          <w:sz w:val="28"/>
          <w:szCs w:val="28"/>
        </w:rPr>
        <w:tab/>
      </w:r>
      <w:r w:rsidRPr="00C97570">
        <w:rPr>
          <w:rFonts w:ascii="Times New Roman" w:hAnsi="Times New Roman" w:cs="Times New Roman"/>
          <w:sz w:val="28"/>
          <w:szCs w:val="28"/>
        </w:rPr>
        <w:tab/>
      </w:r>
    </w:p>
    <w:p w:rsidR="00C97570" w:rsidRPr="00C97570" w:rsidRDefault="00C97570" w:rsidP="00C975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ПЛАН ЗАНЯТИЯ №18</w:t>
      </w:r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дисциплине  ДОУ</w:t>
      </w:r>
      <w:proofErr w:type="gramEnd"/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Для группы 31К специальность 38.02.04. Коммерция (по отраслям)</w:t>
      </w:r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Дата 2.11.2021.г.</w:t>
      </w:r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Тема Оформление трудовых книжек работников.</w:t>
      </w:r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Выполните задание и вышлите на электронную почту преподавателя.</w:t>
      </w:r>
    </w:p>
    <w:p w:rsidR="00C97570" w:rsidRPr="00C97570" w:rsidRDefault="00C97570" w:rsidP="00C975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7570">
        <w:rPr>
          <w:rFonts w:ascii="Times New Roman" w:hAnsi="Times New Roman" w:cs="Times New Roman"/>
          <w:sz w:val="28"/>
          <w:szCs w:val="28"/>
        </w:rPr>
        <w:t>Преподаватель ;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Шадрина Л.И. </w:t>
      </w:r>
      <w:proofErr w:type="spellStart"/>
      <w:r w:rsidRPr="00C97570">
        <w:rPr>
          <w:rFonts w:ascii="Times New Roman" w:hAnsi="Times New Roman" w:cs="Times New Roman"/>
          <w:sz w:val="28"/>
          <w:szCs w:val="28"/>
          <w:lang w:val="en-US"/>
        </w:rPr>
        <w:t>Lyuba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570">
        <w:rPr>
          <w:rFonts w:ascii="Times New Roman" w:hAnsi="Times New Roman" w:cs="Times New Roman"/>
          <w:sz w:val="28"/>
          <w:szCs w:val="28"/>
          <w:lang w:val="en-US"/>
        </w:rPr>
        <w:t>Shadrina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>.55@</w:t>
      </w:r>
      <w:r w:rsidRPr="00C9757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975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9757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7570" w:rsidRPr="00C97570" w:rsidRDefault="00C97570" w:rsidP="00C97570">
      <w:pPr>
        <w:rPr>
          <w:rFonts w:ascii="Times New Roman" w:hAnsi="Times New Roman" w:cs="Times New Roman"/>
          <w:sz w:val="28"/>
          <w:szCs w:val="28"/>
        </w:rPr>
      </w:pP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Вопросы: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1трудовая книжка.  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Трудовая книжка является основным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документом  о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трудовой деятельности работника .и ведутся на всех работников. Лица поступающие на работу обязаны предъявлять администрации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предприятия  трудовую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книжку </w:t>
      </w:r>
      <w:proofErr w:type="spellStart"/>
      <w:r w:rsidRPr="00C97570">
        <w:rPr>
          <w:rFonts w:ascii="Times New Roman" w:hAnsi="Times New Roman" w:cs="Times New Roman"/>
          <w:sz w:val="28"/>
          <w:szCs w:val="28"/>
        </w:rPr>
        <w:t>электроно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 xml:space="preserve">  или бумажную версию оформленную в установленном порядке. Заполнение трудовой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книжки  впервые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производится администрацией  предприятия в присутствии работника не позднее недельного срока со дня приема на работу Трудовая книжка должна оформляться  в соответствии с правилами  изложенными в инструкции о порядке ведения трудовых книжек на предприятиях  в учреждениях и организациях. 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2 Оформление трудовых </w:t>
      </w:r>
      <w:bookmarkStart w:id="0" w:name="_GoBack"/>
      <w:bookmarkEnd w:id="0"/>
      <w:r w:rsidRPr="00C97570">
        <w:rPr>
          <w:rFonts w:ascii="Times New Roman" w:hAnsi="Times New Roman" w:cs="Times New Roman"/>
          <w:sz w:val="28"/>
          <w:szCs w:val="28"/>
        </w:rPr>
        <w:t>книжек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В соответствии с Инструкцией в трудовую книжку вносятся: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Сведения о работнике: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Сведения о работе: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Сведения о награждениях и поощрениях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Сведения об открытиях;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Фамилия имя отчество без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сокращения  и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дата рождения указывается  на основание паспорта или свидетельство о рождение;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3 Учет трудовых книжек.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На предприятиях должна вестись следующая документация по учету бланков трудовых книжек и заполненных трудовых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книжек :</w:t>
      </w:r>
      <w:proofErr w:type="gramEnd"/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proofErr w:type="gramStart"/>
      <w:r w:rsidRPr="00C97570">
        <w:rPr>
          <w:rFonts w:ascii="Times New Roman" w:hAnsi="Times New Roman" w:cs="Times New Roman"/>
          <w:sz w:val="28"/>
          <w:szCs w:val="28"/>
        </w:rPr>
        <w:t>приходо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расходная книга по учету бланков трудовых книжек и вкладышей к ним ;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Б- книга учета движения трудовых книжек и вкладышей к ним. 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 xml:space="preserve">Приходо-расходную книгу вносятся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все операции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связанные с получением и расходованием бланков трудовых книжек и вкладышей к ним с указанием серии и номера каждого бланка. Книга учета движения трудовых книжек и вкладышей к ним ведется кадровой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службой  предприятия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или лицом  ответственным за документационное обеспечение кадровой деятельности  в книге регистрируются все трудовые книжки , принятые от рабочих и служащих при поступление на работу  а так же трудовые книжки и вкладыши к ним с записью серии и номер выданные рабочим и служащим вновь. </w:t>
      </w:r>
      <w:proofErr w:type="spellStart"/>
      <w:r w:rsidRPr="00C97570">
        <w:rPr>
          <w:rFonts w:ascii="Times New Roman" w:hAnsi="Times New Roman" w:cs="Times New Roman"/>
          <w:sz w:val="28"/>
          <w:szCs w:val="28"/>
        </w:rPr>
        <w:t>Приходо</w:t>
      </w:r>
      <w:proofErr w:type="spellEnd"/>
      <w:r w:rsidRPr="00C97570">
        <w:rPr>
          <w:rFonts w:ascii="Times New Roman" w:hAnsi="Times New Roman" w:cs="Times New Roman"/>
          <w:sz w:val="28"/>
          <w:szCs w:val="28"/>
        </w:rPr>
        <w:t xml:space="preserve"> –расходная книга и книга учета движения трудовых </w:t>
      </w:r>
      <w:proofErr w:type="gramStart"/>
      <w:r w:rsidRPr="00C97570">
        <w:rPr>
          <w:rFonts w:ascii="Times New Roman" w:hAnsi="Times New Roman" w:cs="Times New Roman"/>
          <w:sz w:val="28"/>
          <w:szCs w:val="28"/>
        </w:rPr>
        <w:t>книжек  должны</w:t>
      </w:r>
      <w:proofErr w:type="gramEnd"/>
      <w:r w:rsidRPr="00C97570">
        <w:rPr>
          <w:rFonts w:ascii="Times New Roman" w:hAnsi="Times New Roman" w:cs="Times New Roman"/>
          <w:sz w:val="28"/>
          <w:szCs w:val="28"/>
        </w:rPr>
        <w:t xml:space="preserve"> быть пронумерованы  прошнурованы и скреплены подписью руководителя предприятия и сургучной печатью.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Задание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Вопросы;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1Записи сведения о работе как вносятся в трудовую книжку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2 Как оформляется перевод работника на другую постоянную работу и какие записи записываются в трудовую книжку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3 Какие сведения заносятся о награждениях и поощрениях в трудовые книжки.</w:t>
      </w:r>
    </w:p>
    <w:p w:rsidR="00C97570" w:rsidRPr="00C97570" w:rsidRDefault="00C97570" w:rsidP="00C97570">
      <w:pPr>
        <w:jc w:val="both"/>
        <w:rPr>
          <w:rFonts w:ascii="Times New Roman" w:hAnsi="Times New Roman" w:cs="Times New Roman"/>
          <w:sz w:val="28"/>
          <w:szCs w:val="28"/>
        </w:rPr>
      </w:pPr>
      <w:r w:rsidRPr="00C97570">
        <w:rPr>
          <w:rFonts w:ascii="Times New Roman" w:hAnsi="Times New Roman" w:cs="Times New Roman"/>
          <w:sz w:val="28"/>
          <w:szCs w:val="28"/>
        </w:rPr>
        <w:t>4 Администрация обязана выдать работнику его трудовую книжку в день увольнения</w:t>
      </w:r>
    </w:p>
    <w:p w:rsidR="005B7EE9" w:rsidRPr="00C97570" w:rsidRDefault="005B7EE9" w:rsidP="00C97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570" w:rsidRPr="00C97570" w:rsidRDefault="00C97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7570" w:rsidRPr="00C9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70"/>
    <w:rsid w:val="005B7EE9"/>
    <w:rsid w:val="00C9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2E870-B86F-440D-8FA3-074B57BE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5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208УСХТ4</dc:creator>
  <cp:keywords/>
  <dc:description/>
  <cp:lastModifiedBy>208УСХТ4</cp:lastModifiedBy>
  <cp:revision>1</cp:revision>
  <dcterms:created xsi:type="dcterms:W3CDTF">2021-11-01T09:06:00Z</dcterms:created>
  <dcterms:modified xsi:type="dcterms:W3CDTF">2021-11-01T09:08:00Z</dcterms:modified>
</cp:coreProperties>
</file>