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49" w:rsidRDefault="004D5149" w:rsidP="004D5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</w:p>
    <w:p w:rsidR="004D5149" w:rsidRDefault="004D5149" w:rsidP="004D5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 образовательное учреждение Самарской области «Усольский сельскохозяйственный техникум»</w:t>
      </w:r>
    </w:p>
    <w:p w:rsidR="004D5149" w:rsidRDefault="004D5149" w:rsidP="004D5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49" w:rsidRPr="00622C94" w:rsidRDefault="004D5149" w:rsidP="004D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94">
        <w:rPr>
          <w:rFonts w:ascii="Times New Roman" w:hAnsi="Times New Roman" w:cs="Times New Roman"/>
          <w:b/>
          <w:sz w:val="28"/>
          <w:szCs w:val="28"/>
        </w:rPr>
        <w:t>Дисциплина</w:t>
      </w:r>
      <w:proofErr w:type="gramStart"/>
      <w:r w:rsidRPr="00622C9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22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9A2">
        <w:rPr>
          <w:rFonts w:ascii="Times New Roman" w:hAnsi="Times New Roman" w:cs="Times New Roman"/>
          <w:b/>
          <w:sz w:val="28"/>
          <w:szCs w:val="28"/>
        </w:rPr>
        <w:t>МДК.01.02 Организация торговли</w:t>
      </w:r>
    </w:p>
    <w:p w:rsidR="004D5149" w:rsidRPr="00622C94" w:rsidRDefault="004D5149" w:rsidP="004D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94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="00E779A2">
        <w:rPr>
          <w:rFonts w:ascii="Times New Roman" w:hAnsi="Times New Roman" w:cs="Times New Roman"/>
          <w:b/>
          <w:sz w:val="28"/>
          <w:szCs w:val="28"/>
        </w:rPr>
        <w:t>31</w:t>
      </w:r>
      <w:proofErr w:type="gramStart"/>
      <w:r w:rsidR="00E779A2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</w:p>
    <w:p w:rsidR="004D5149" w:rsidRPr="00622C94" w:rsidRDefault="004D5149" w:rsidP="004D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94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Ерзамаева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Е.И.</w:t>
      </w:r>
      <w:r w:rsidRPr="00622C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5149" w:rsidRPr="00DA1012" w:rsidRDefault="004D5149" w:rsidP="004D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2C9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DA1012">
        <w:rPr>
          <w:rFonts w:ascii="Times New Roman" w:hAnsi="Times New Roman" w:cs="Times New Roman"/>
          <w:b/>
          <w:sz w:val="28"/>
          <w:szCs w:val="28"/>
        </w:rPr>
        <w:t>-</w:t>
      </w:r>
      <w:r w:rsidRPr="00622C9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DA101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virysova</w:t>
      </w:r>
      <w:proofErr w:type="spellEnd"/>
      <w:r w:rsidRPr="00DA1012">
        <w:rPr>
          <w:rFonts w:ascii="Times New Roman" w:hAnsi="Times New Roman" w:cs="Times New Roman"/>
          <w:b/>
          <w:sz w:val="28"/>
          <w:szCs w:val="28"/>
        </w:rPr>
        <w:t>1983@</w:t>
      </w:r>
      <w:proofErr w:type="spellStart"/>
      <w:r w:rsidRPr="00622C94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DA101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22C9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E779A2" w:rsidRDefault="004D5149" w:rsidP="00E77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94">
        <w:rPr>
          <w:rFonts w:ascii="Times New Roman" w:hAnsi="Times New Roman" w:cs="Times New Roman"/>
          <w:b/>
          <w:sz w:val="28"/>
          <w:szCs w:val="28"/>
        </w:rPr>
        <w:t>Тема</w:t>
      </w:r>
      <w:r w:rsidRPr="00DA1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9A2">
        <w:rPr>
          <w:rFonts w:ascii="Times New Roman" w:hAnsi="Times New Roman" w:cs="Times New Roman"/>
          <w:b/>
          <w:sz w:val="28"/>
          <w:szCs w:val="28"/>
        </w:rPr>
        <w:t>Практическая работа: Типизация и специализации я торговой сети</w:t>
      </w:r>
    </w:p>
    <w:p w:rsidR="00B9358C" w:rsidRPr="00E779A2" w:rsidRDefault="00B9358C" w:rsidP="00E77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5149" w:rsidRDefault="004D5149" w:rsidP="00E7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149">
        <w:rPr>
          <w:rFonts w:ascii="Times New Roman" w:hAnsi="Times New Roman" w:cs="Times New Roman"/>
          <w:sz w:val="28"/>
          <w:szCs w:val="28"/>
        </w:rPr>
        <w:t xml:space="preserve">Задание 1. Дайте определение специализации предприятий розничной торговли и выделите основные группы </w:t>
      </w:r>
    </w:p>
    <w:p w:rsidR="004D5149" w:rsidRDefault="004D5149" w:rsidP="00E7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149">
        <w:rPr>
          <w:rFonts w:ascii="Times New Roman" w:hAnsi="Times New Roman" w:cs="Times New Roman"/>
          <w:sz w:val="28"/>
          <w:szCs w:val="28"/>
        </w:rPr>
        <w:t xml:space="preserve">Задание 2. Дайте определение типизации магазинов и выделите основные типы Задание 3. Приведите примеры специализации и типизации магазинов </w:t>
      </w:r>
    </w:p>
    <w:p w:rsidR="00B9358C" w:rsidRDefault="00B9358C" w:rsidP="00E77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Pr="004D5149" w:rsidRDefault="004D5149" w:rsidP="00E7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149">
        <w:rPr>
          <w:rFonts w:ascii="Times New Roman" w:hAnsi="Times New Roman" w:cs="Times New Roman"/>
          <w:sz w:val="28"/>
          <w:szCs w:val="28"/>
        </w:rPr>
        <w:t>Результаты работы оформите в таблице</w:t>
      </w: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4D5149" w:rsidTr="005F40A7">
        <w:tc>
          <w:tcPr>
            <w:tcW w:w="10682" w:type="dxa"/>
            <w:gridSpan w:val="3"/>
          </w:tcPr>
          <w:p w:rsidR="004D5149" w:rsidRPr="00E779A2" w:rsidRDefault="004D5149" w:rsidP="00E77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9A2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Специализация-это</w:t>
            </w:r>
          </w:p>
        </w:tc>
      </w:tr>
      <w:tr w:rsidR="004D5149" w:rsidTr="004D5149">
        <w:tc>
          <w:tcPr>
            <w:tcW w:w="3560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9A2">
              <w:rPr>
                <w:rFonts w:ascii="Times New Roman" w:hAnsi="Times New Roman" w:cs="Times New Roman"/>
                <w:b/>
                <w:sz w:val="28"/>
                <w:szCs w:val="28"/>
              </w:rPr>
              <w:t>Виды специализированных магазинов</w:t>
            </w: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A2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A2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4D5149" w:rsidTr="004D5149">
        <w:tc>
          <w:tcPr>
            <w:tcW w:w="3560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A2">
              <w:rPr>
                <w:rFonts w:ascii="Times New Roman" w:hAnsi="Times New Roman" w:cs="Times New Roman"/>
                <w:sz w:val="28"/>
                <w:szCs w:val="28"/>
              </w:rPr>
              <w:t>Универсальные</w:t>
            </w: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49" w:rsidTr="004D5149">
        <w:tc>
          <w:tcPr>
            <w:tcW w:w="3560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A2">
              <w:rPr>
                <w:rFonts w:ascii="Times New Roman" w:hAnsi="Times New Roman" w:cs="Times New Roman"/>
                <w:sz w:val="28"/>
                <w:szCs w:val="28"/>
              </w:rPr>
              <w:t>Комбинированные</w:t>
            </w: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49" w:rsidTr="004D5149">
        <w:tc>
          <w:tcPr>
            <w:tcW w:w="3560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9A2">
              <w:rPr>
                <w:rFonts w:ascii="Times New Roman" w:hAnsi="Times New Roman" w:cs="Times New Roman"/>
                <w:sz w:val="28"/>
                <w:szCs w:val="28"/>
              </w:rPr>
              <w:t>Специализированные</w:t>
            </w:r>
            <w:proofErr w:type="gramEnd"/>
            <w:r w:rsidRPr="00E779A2">
              <w:rPr>
                <w:rFonts w:ascii="Times New Roman" w:hAnsi="Times New Roman" w:cs="Times New Roman"/>
                <w:sz w:val="28"/>
                <w:szCs w:val="28"/>
              </w:rPr>
              <w:t xml:space="preserve"> с широким ассортиментом</w:t>
            </w: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49" w:rsidTr="004D5149">
        <w:tc>
          <w:tcPr>
            <w:tcW w:w="3560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9A2">
              <w:rPr>
                <w:rFonts w:ascii="Times New Roman" w:hAnsi="Times New Roman" w:cs="Times New Roman"/>
                <w:sz w:val="28"/>
                <w:szCs w:val="28"/>
              </w:rPr>
              <w:t>Специализированные</w:t>
            </w:r>
            <w:proofErr w:type="gramEnd"/>
            <w:r w:rsidRPr="00E779A2">
              <w:rPr>
                <w:rFonts w:ascii="Times New Roman" w:hAnsi="Times New Roman" w:cs="Times New Roman"/>
                <w:sz w:val="28"/>
                <w:szCs w:val="28"/>
              </w:rPr>
              <w:t xml:space="preserve"> с узким ассортиментом</w:t>
            </w: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49" w:rsidTr="004D5149">
        <w:tc>
          <w:tcPr>
            <w:tcW w:w="3560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A2">
              <w:rPr>
                <w:rFonts w:ascii="Times New Roman" w:hAnsi="Times New Roman" w:cs="Times New Roman"/>
                <w:sz w:val="28"/>
                <w:szCs w:val="28"/>
              </w:rPr>
              <w:t>Магазины с полным ассортиментом</w:t>
            </w: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49" w:rsidTr="00505A47">
        <w:tc>
          <w:tcPr>
            <w:tcW w:w="10682" w:type="dxa"/>
            <w:gridSpan w:val="3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49" w:rsidTr="004A22D8">
        <w:tc>
          <w:tcPr>
            <w:tcW w:w="10682" w:type="dxa"/>
            <w:gridSpan w:val="3"/>
          </w:tcPr>
          <w:p w:rsidR="004D5149" w:rsidRPr="00E779A2" w:rsidRDefault="004D51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9A2">
              <w:rPr>
                <w:rFonts w:ascii="Times New Roman" w:hAnsi="Times New Roman" w:cs="Times New Roman"/>
                <w:b/>
                <w:sz w:val="28"/>
                <w:szCs w:val="28"/>
              </w:rPr>
              <w:t>Типизация-это</w:t>
            </w:r>
          </w:p>
        </w:tc>
      </w:tr>
      <w:tr w:rsidR="004D5149" w:rsidTr="004D5149">
        <w:tc>
          <w:tcPr>
            <w:tcW w:w="3560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A2">
              <w:rPr>
                <w:rFonts w:ascii="Times New Roman" w:hAnsi="Times New Roman" w:cs="Times New Roman"/>
                <w:sz w:val="28"/>
                <w:szCs w:val="28"/>
              </w:rPr>
              <w:t>Типы магазинов</w:t>
            </w: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49" w:rsidTr="004D5149">
        <w:tc>
          <w:tcPr>
            <w:tcW w:w="3560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A2">
              <w:rPr>
                <w:rFonts w:ascii="Times New Roman" w:hAnsi="Times New Roman" w:cs="Times New Roman"/>
                <w:sz w:val="28"/>
                <w:szCs w:val="28"/>
              </w:rPr>
              <w:t>Гипермаркет</w:t>
            </w: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49" w:rsidTr="004D5149">
        <w:tc>
          <w:tcPr>
            <w:tcW w:w="3560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A2">
              <w:rPr>
                <w:rFonts w:ascii="Times New Roman" w:hAnsi="Times New Roman" w:cs="Times New Roman"/>
                <w:sz w:val="28"/>
                <w:szCs w:val="28"/>
              </w:rPr>
              <w:t>Универмаг</w:t>
            </w: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49" w:rsidTr="004D5149">
        <w:tc>
          <w:tcPr>
            <w:tcW w:w="3560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A2">
              <w:rPr>
                <w:rFonts w:ascii="Times New Roman" w:hAnsi="Times New Roman" w:cs="Times New Roman"/>
                <w:sz w:val="28"/>
                <w:szCs w:val="28"/>
              </w:rPr>
              <w:t>Магазин-склад</w:t>
            </w: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49" w:rsidTr="004D5149">
        <w:tc>
          <w:tcPr>
            <w:tcW w:w="3560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A2">
              <w:rPr>
                <w:rFonts w:ascii="Times New Roman" w:hAnsi="Times New Roman" w:cs="Times New Roman"/>
                <w:sz w:val="28"/>
                <w:szCs w:val="28"/>
              </w:rPr>
              <w:t>Универсам</w:t>
            </w: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49" w:rsidTr="004D5149">
        <w:tc>
          <w:tcPr>
            <w:tcW w:w="3560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A2">
              <w:rPr>
                <w:rFonts w:ascii="Times New Roman" w:hAnsi="Times New Roman" w:cs="Times New Roman"/>
                <w:sz w:val="28"/>
                <w:szCs w:val="28"/>
              </w:rPr>
              <w:t>Супермаркет</w:t>
            </w: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49" w:rsidTr="004D5149">
        <w:tc>
          <w:tcPr>
            <w:tcW w:w="3560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A2">
              <w:rPr>
                <w:rFonts w:ascii="Times New Roman" w:hAnsi="Times New Roman" w:cs="Times New Roman"/>
                <w:sz w:val="28"/>
                <w:szCs w:val="28"/>
              </w:rPr>
              <w:t>Гастроном</w:t>
            </w: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49" w:rsidTr="004D5149">
        <w:tc>
          <w:tcPr>
            <w:tcW w:w="3560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9A2">
              <w:rPr>
                <w:rFonts w:ascii="Times New Roman" w:hAnsi="Times New Roman" w:cs="Times New Roman"/>
                <w:sz w:val="28"/>
                <w:szCs w:val="28"/>
              </w:rPr>
              <w:t>Минимаркет</w:t>
            </w:r>
            <w:proofErr w:type="spellEnd"/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49" w:rsidTr="004D5149">
        <w:tc>
          <w:tcPr>
            <w:tcW w:w="3560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A2">
              <w:rPr>
                <w:rFonts w:ascii="Times New Roman" w:hAnsi="Times New Roman" w:cs="Times New Roman"/>
                <w:sz w:val="28"/>
                <w:szCs w:val="28"/>
              </w:rPr>
              <w:t>Торговый дом</w:t>
            </w: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49" w:rsidTr="004D5149">
        <w:tc>
          <w:tcPr>
            <w:tcW w:w="3560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A2">
              <w:rPr>
                <w:rFonts w:ascii="Times New Roman" w:hAnsi="Times New Roman" w:cs="Times New Roman"/>
                <w:sz w:val="28"/>
                <w:szCs w:val="28"/>
              </w:rPr>
              <w:t>Комиссионный магазин</w:t>
            </w: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D5149" w:rsidRPr="00E779A2" w:rsidRDefault="004D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A2" w:rsidTr="004D5149">
        <w:tc>
          <w:tcPr>
            <w:tcW w:w="3560" w:type="dxa"/>
          </w:tcPr>
          <w:p w:rsidR="00E779A2" w:rsidRPr="00E779A2" w:rsidRDefault="00E77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9A2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 розничной торговой сети</w:t>
            </w:r>
          </w:p>
        </w:tc>
        <w:tc>
          <w:tcPr>
            <w:tcW w:w="3561" w:type="dxa"/>
          </w:tcPr>
          <w:p w:rsidR="00E779A2" w:rsidRPr="00E779A2" w:rsidRDefault="00E77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779A2" w:rsidRPr="00E779A2" w:rsidRDefault="00E77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A2" w:rsidTr="004D5149">
        <w:tc>
          <w:tcPr>
            <w:tcW w:w="3560" w:type="dxa"/>
          </w:tcPr>
          <w:p w:rsidR="00E779A2" w:rsidRPr="00E779A2" w:rsidRDefault="00E77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Стационарность</w:t>
            </w:r>
          </w:p>
        </w:tc>
        <w:tc>
          <w:tcPr>
            <w:tcW w:w="3561" w:type="dxa"/>
          </w:tcPr>
          <w:p w:rsidR="00E779A2" w:rsidRPr="00E779A2" w:rsidRDefault="00E77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779A2" w:rsidRPr="00E779A2" w:rsidRDefault="00E77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A2" w:rsidTr="004D5149">
        <w:tc>
          <w:tcPr>
            <w:tcW w:w="3560" w:type="dxa"/>
          </w:tcPr>
          <w:p w:rsidR="00E779A2" w:rsidRDefault="00E77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Товарно-ассортиментный профиль</w:t>
            </w:r>
          </w:p>
        </w:tc>
        <w:tc>
          <w:tcPr>
            <w:tcW w:w="3561" w:type="dxa"/>
          </w:tcPr>
          <w:p w:rsidR="00E779A2" w:rsidRPr="00E779A2" w:rsidRDefault="00E77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779A2" w:rsidRPr="00E779A2" w:rsidRDefault="00E77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A2" w:rsidTr="004D5149">
        <w:tc>
          <w:tcPr>
            <w:tcW w:w="3560" w:type="dxa"/>
          </w:tcPr>
          <w:p w:rsidR="00E779A2" w:rsidRDefault="00E77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</w:t>
            </w:r>
          </w:p>
        </w:tc>
        <w:tc>
          <w:tcPr>
            <w:tcW w:w="3561" w:type="dxa"/>
          </w:tcPr>
          <w:p w:rsidR="00E779A2" w:rsidRPr="00E779A2" w:rsidRDefault="00E77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779A2" w:rsidRPr="00E779A2" w:rsidRDefault="00E77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A2" w:rsidTr="004D5149">
        <w:tc>
          <w:tcPr>
            <w:tcW w:w="3560" w:type="dxa"/>
          </w:tcPr>
          <w:p w:rsidR="00E779A2" w:rsidRDefault="00E77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3561" w:type="dxa"/>
          </w:tcPr>
          <w:p w:rsidR="00E779A2" w:rsidRPr="00E779A2" w:rsidRDefault="00E77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779A2" w:rsidRPr="00E779A2" w:rsidRDefault="00E77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A2" w:rsidTr="004D5149">
        <w:tc>
          <w:tcPr>
            <w:tcW w:w="3560" w:type="dxa"/>
          </w:tcPr>
          <w:p w:rsidR="00E779A2" w:rsidRDefault="00E77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продажи и методы</w:t>
            </w:r>
          </w:p>
        </w:tc>
        <w:tc>
          <w:tcPr>
            <w:tcW w:w="3561" w:type="dxa"/>
          </w:tcPr>
          <w:p w:rsidR="00E779A2" w:rsidRPr="00E779A2" w:rsidRDefault="00E77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779A2" w:rsidRPr="00E779A2" w:rsidRDefault="00E77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149" w:rsidRDefault="004D5149"/>
    <w:p w:rsidR="004D5149" w:rsidRDefault="004D5149"/>
    <w:p w:rsidR="004D5149" w:rsidRDefault="004D5149" w:rsidP="004D5149">
      <w:pPr>
        <w:jc w:val="center"/>
      </w:pPr>
    </w:p>
    <w:sectPr w:rsidR="004D5149" w:rsidSect="004D5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5149"/>
    <w:rsid w:val="004D5149"/>
    <w:rsid w:val="00B9358C"/>
    <w:rsid w:val="00E7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1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5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2021-10-27T06:50:00Z</dcterms:created>
  <dcterms:modified xsi:type="dcterms:W3CDTF">2021-10-27T07:29:00Z</dcterms:modified>
</cp:coreProperties>
</file>